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FE" w:rsidRPr="00C94463" w:rsidRDefault="00050367" w:rsidP="00E924FE">
      <w:pPr>
        <w:spacing w:after="0"/>
        <w:jc w:val="center"/>
        <w:rPr>
          <w:b/>
          <w:sz w:val="44"/>
        </w:rPr>
      </w:pPr>
      <w:r w:rsidRPr="00C94463">
        <w:rPr>
          <w:b/>
          <w:sz w:val="44"/>
        </w:rPr>
        <w:t>Curriculum Overview for RECEPTION</w:t>
      </w:r>
      <w:r w:rsidR="00C94463" w:rsidRPr="00C94463">
        <w:rPr>
          <w:b/>
          <w:sz w:val="44"/>
        </w:rPr>
        <w:t xml:space="preserve"> – Autumn Term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1784"/>
        <w:gridCol w:w="1854"/>
        <w:gridCol w:w="3625"/>
        <w:gridCol w:w="5563"/>
        <w:gridCol w:w="5313"/>
      </w:tblGrid>
      <w:tr w:rsidR="00433563" w:rsidRPr="008A13C0" w:rsidTr="001238FF">
        <w:trPr>
          <w:trHeight w:val="3644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433563" w:rsidRPr="008A13C0" w:rsidRDefault="002F4F1D" w:rsidP="004B002B">
            <w:pPr>
              <w:ind w:left="349" w:hanging="283"/>
              <w:jc w:val="center"/>
              <w:rPr>
                <w:sz w:val="36"/>
              </w:rPr>
            </w:pPr>
            <w:r w:rsidRPr="002F4F1D">
              <w:rPr>
                <w:noProof/>
                <w:sz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F09E46C" wp14:editId="098CC327">
                      <wp:simplePos x="0" y="0"/>
                      <wp:positionH relativeFrom="column">
                        <wp:posOffset>1518439</wp:posOffset>
                      </wp:positionH>
                      <wp:positionV relativeFrom="paragraph">
                        <wp:posOffset>0</wp:posOffset>
                      </wp:positionV>
                      <wp:extent cx="3094892" cy="381635"/>
                      <wp:effectExtent l="0" t="0" r="0" b="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4892" cy="3816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CE1" w:rsidRDefault="00BD4CE1" w:rsidP="002F4F1D">
                                  <w:pPr>
                                    <w:ind w:left="-8"/>
                                    <w:jc w:val="center"/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36"/>
                                    </w:rPr>
                                    <w:t xml:space="preserve">Communication &amp; Language </w:t>
                                  </w:r>
                                </w:p>
                                <w:p w:rsidR="00BD4CE1" w:rsidRDefault="00BD4CE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09E4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19.55pt;margin-top:0;width:243.7pt;height:30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" filled="f" stroked="f">
                      <v:textbox>
                        <w:txbxContent>
                          <w:p w:rsidR="00BD4CE1" w:rsidRDefault="00BD4CE1" w:rsidP="002F4F1D">
                            <w:pPr>
                              <w:ind w:left="-8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 xml:space="preserve">Communication &amp; Language </w:t>
                            </w:r>
                          </w:p>
                          <w:p w:rsidR="00BD4CE1" w:rsidRDefault="00BD4CE1"/>
                        </w:txbxContent>
                      </v:textbox>
                    </v:shape>
                  </w:pict>
                </mc:Fallback>
              </mc:AlternateContent>
            </w:r>
            <w:r w:rsidR="00433563" w:rsidRPr="008A13C0">
              <w:rPr>
                <w:noProof/>
                <w:sz w:val="36"/>
                <w:lang w:eastAsia="en-GB"/>
              </w:rPr>
              <w:drawing>
                <wp:anchor distT="0" distB="0" distL="114300" distR="114300" simplePos="0" relativeHeight="251687936" behindDoc="1" locked="1" layoutInCell="0" allowOverlap="1" wp14:anchorId="78276BD2" wp14:editId="1B6045C6">
                  <wp:simplePos x="0" y="0"/>
                  <wp:positionH relativeFrom="page">
                    <wp:posOffset>581660</wp:posOffset>
                  </wp:positionH>
                  <wp:positionV relativeFrom="page">
                    <wp:posOffset>768350</wp:posOffset>
                  </wp:positionV>
                  <wp:extent cx="13925550" cy="9268460"/>
                  <wp:effectExtent l="0" t="0" r="0" b="8890"/>
                  <wp:wrapNone/>
                  <wp:docPr id="2" name="Picture 3" descr="colouredNCbackgrou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louredNCbackground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550" cy="926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433563" w:rsidRPr="002C13DF" w:rsidRDefault="00EB7AC5" w:rsidP="00EB7AC5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2C13DF">
              <w:rPr>
                <w:b/>
                <w:sz w:val="24"/>
                <w:szCs w:val="24"/>
              </w:rPr>
              <w:t>Listening and attention</w:t>
            </w:r>
          </w:p>
          <w:p w:rsidR="00662DD8" w:rsidRPr="00EB7AC5" w:rsidRDefault="00662DD8" w:rsidP="00EB7AC5">
            <w:pPr>
              <w:pStyle w:val="ListParagraph"/>
              <w:ind w:left="349"/>
              <w:rPr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Listens to others one to one or in small groups, when conversation interests them.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Listens to stories with increasing attention and recall.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Joins in with repeated refrains and anticipates key events and phrases in rhymes and stories.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Focusing attention – still listen or do, but can shift own attention.</w:t>
            </w:r>
          </w:p>
          <w:p w:rsidR="00EB7AC5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Is able to follow directions (if not intently focused on own choice of activity).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Maintains attention, concentrates and sits quietly during appropriate activity.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Two-channelled attention – can listen and do for short span.</w:t>
            </w:r>
          </w:p>
        </w:tc>
        <w:tc>
          <w:tcPr>
            <w:tcW w:w="3638" w:type="dxa"/>
            <w:gridSpan w:val="2"/>
            <w:vMerge w:val="restart"/>
            <w:tcMar>
              <w:left w:w="11" w:type="dxa"/>
              <w:right w:w="11" w:type="dxa"/>
            </w:tcMar>
          </w:tcPr>
          <w:p w:rsidR="002F4F1D" w:rsidRDefault="002F4F1D" w:rsidP="002F4F1D">
            <w:pPr>
              <w:pStyle w:val="ListParagraph"/>
              <w:ind w:left="349"/>
              <w:rPr>
                <w:sz w:val="24"/>
              </w:rPr>
            </w:pPr>
          </w:p>
          <w:p w:rsidR="002F4F1D" w:rsidRDefault="002F4F1D" w:rsidP="002F4F1D">
            <w:pPr>
              <w:pStyle w:val="ListParagraph"/>
              <w:ind w:left="349"/>
              <w:rPr>
                <w:sz w:val="24"/>
              </w:rPr>
            </w:pPr>
          </w:p>
          <w:p w:rsidR="004B002B" w:rsidRPr="002C13DF" w:rsidRDefault="00EB7AC5" w:rsidP="00662DD8">
            <w:pPr>
              <w:rPr>
                <w:b/>
                <w:sz w:val="24"/>
                <w:szCs w:val="24"/>
              </w:rPr>
            </w:pPr>
            <w:r w:rsidRPr="002C13DF">
              <w:rPr>
                <w:b/>
                <w:sz w:val="24"/>
                <w:szCs w:val="24"/>
              </w:rPr>
              <w:t>Speaking</w:t>
            </w:r>
          </w:p>
          <w:p w:rsidR="00662DD8" w:rsidRPr="00662DD8" w:rsidRDefault="00662DD8" w:rsidP="00EB7AC5">
            <w:pPr>
              <w:jc w:val="center"/>
              <w:rPr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• </w:t>
            </w: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Beginning to use more complex sentences to link thoughts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 xml:space="preserve">• Uses talk to connect ideas, explain what is happening and anticipate what might happen next, recall and relive past </w:t>
            </w:r>
            <w:proofErr w:type="gramStart"/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experiences..</w:t>
            </w:r>
            <w:proofErr w:type="gramEnd"/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Builds up and extends vocabulary that reflects the breadth of their experiences.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Uses language to imagine and recreate roles and experiences in play situations.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Links statements and sticks to a main theme or intention.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Uses talk to organise, sequence and clarify thinking, ideas, feelings and events.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Introduces a storyline or narrative into their play.</w:t>
            </w:r>
          </w:p>
        </w:tc>
        <w:tc>
          <w:tcPr>
            <w:tcW w:w="3625" w:type="dxa"/>
            <w:vMerge w:val="restart"/>
            <w:tcMar>
              <w:left w:w="11" w:type="dxa"/>
              <w:right w:w="11" w:type="dxa"/>
            </w:tcMar>
          </w:tcPr>
          <w:p w:rsidR="00433563" w:rsidRPr="004B002B" w:rsidRDefault="00433563" w:rsidP="004B002B">
            <w:pPr>
              <w:ind w:left="349" w:hanging="283"/>
              <w:rPr>
                <w:sz w:val="36"/>
                <w:szCs w:val="24"/>
              </w:rPr>
            </w:pPr>
          </w:p>
          <w:p w:rsidR="00662DD8" w:rsidRPr="002C13DF" w:rsidRDefault="00EB7AC5" w:rsidP="00EB7AC5">
            <w:pPr>
              <w:pStyle w:val="ListParagraph"/>
              <w:ind w:left="349"/>
              <w:rPr>
                <w:b/>
                <w:sz w:val="24"/>
                <w:szCs w:val="24"/>
              </w:rPr>
            </w:pPr>
            <w:r w:rsidRPr="002C13DF">
              <w:rPr>
                <w:b/>
                <w:sz w:val="24"/>
                <w:szCs w:val="24"/>
              </w:rPr>
              <w:t>Understanding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Shows understanding of prepositions such as ‘under’, ‘on top’, ‘behind’ by carrying out an action or selecting correct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picture.</w:t>
            </w:r>
          </w:p>
          <w:p w:rsidR="00BD4CE1" w:rsidRPr="00BD4CE1" w:rsidRDefault="00BD4CE1" w:rsidP="00BD4CE1">
            <w:pPr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Beginning to understand ‘why’ and ‘how’ questions.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Responds to instructions involving a two-part sequence.</w:t>
            </w:r>
          </w:p>
          <w:p w:rsidR="00BD4CE1" w:rsidRPr="00BD4C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Able to follow a story without pictures or props.</w:t>
            </w:r>
          </w:p>
          <w:p w:rsidR="00BD4CE1" w:rsidRPr="003352E1" w:rsidRDefault="00BD4CE1" w:rsidP="00BD4C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• Listens and responds to ideas expressed by others in</w:t>
            </w:r>
            <w:r w:rsidR="003352E1">
              <w:rPr>
                <w:rFonts w:asciiTheme="majorHAnsi" w:hAnsiTheme="majorHAnsi" w:cs="HelveticaNeue-Light"/>
                <w:sz w:val="18"/>
                <w:szCs w:val="18"/>
              </w:rPr>
              <w:t xml:space="preserve"> </w:t>
            </w:r>
            <w:r w:rsidRPr="00BD4CE1">
              <w:rPr>
                <w:rFonts w:asciiTheme="majorHAnsi" w:hAnsiTheme="majorHAnsi" w:cs="HelveticaNeue-Light"/>
                <w:sz w:val="18"/>
                <w:szCs w:val="18"/>
              </w:rPr>
              <w:t>conversation or discussion and understands humour, e.g. nonsense rhymes, jokes</w:t>
            </w:r>
            <w:r w:rsidRPr="00BD4CE1">
              <w:rPr>
                <w:rFonts w:ascii="HelveticaNeue-Light" w:hAnsi="HelveticaNeue-Light" w:cs="HelveticaNeue-Light"/>
                <w:sz w:val="18"/>
                <w:szCs w:val="18"/>
              </w:rPr>
              <w:t>.</w:t>
            </w:r>
          </w:p>
          <w:p w:rsidR="00662DD8" w:rsidRPr="004B002B" w:rsidRDefault="00662DD8" w:rsidP="00BD4CE1">
            <w:pPr>
              <w:pStyle w:val="ListParagraph"/>
              <w:ind w:left="349"/>
              <w:rPr>
                <w:sz w:val="24"/>
                <w:szCs w:val="24"/>
              </w:rPr>
            </w:pPr>
            <w:r w:rsidRPr="00662DD8">
              <w:rPr>
                <w:sz w:val="18"/>
                <w:szCs w:val="18"/>
              </w:rPr>
              <w:t>.</w:t>
            </w:r>
          </w:p>
        </w:tc>
        <w:tc>
          <w:tcPr>
            <w:tcW w:w="5563" w:type="dxa"/>
            <w:tcMar>
              <w:left w:w="11" w:type="dxa"/>
              <w:right w:w="11" w:type="dxa"/>
            </w:tcMar>
          </w:tcPr>
          <w:p w:rsidR="00433563" w:rsidRDefault="00D93678" w:rsidP="00433563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LITERACY</w:t>
            </w:r>
            <w:r w:rsidR="00812063">
              <w:rPr>
                <w:b/>
                <w:sz w:val="36"/>
              </w:rPr>
              <w:t>: READING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>
              <w:rPr>
                <w:rFonts w:ascii="HelveticaNeue-Light" w:hAnsi="HelveticaNeue-Light" w:cs="HelveticaNeue-Light"/>
                <w:sz w:val="17"/>
                <w:szCs w:val="17"/>
              </w:rPr>
              <w:t xml:space="preserve">•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 xml:space="preserve"> Continues a rhyming string.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Hears and says the initial sound in words.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Can segment the sounds in simple words</w:t>
            </w:r>
            <w:r>
              <w:rPr>
                <w:rFonts w:asciiTheme="majorHAnsi" w:hAnsiTheme="majorHAnsi" w:cs="HelveticaNeue-Light"/>
                <w:sz w:val="17"/>
                <w:szCs w:val="17"/>
              </w:rPr>
              <w:t xml:space="preserve"> and blend them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together and knows which letters represent some of them.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Links sounds to letters, nam</w:t>
            </w:r>
            <w:r>
              <w:rPr>
                <w:rFonts w:asciiTheme="majorHAnsi" w:hAnsiTheme="majorHAnsi" w:cs="HelveticaNeue-Light"/>
                <w:sz w:val="17"/>
                <w:szCs w:val="17"/>
              </w:rPr>
              <w:t xml:space="preserve">ing and sounding the letters of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the alphabet.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Begins to read words and simple sentences.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 xml:space="preserve">• Uses vocabulary and forms </w:t>
            </w:r>
            <w:r>
              <w:rPr>
                <w:rFonts w:asciiTheme="majorHAnsi" w:hAnsiTheme="majorHAnsi" w:cs="HelveticaNeue-Light"/>
                <w:sz w:val="17"/>
                <w:szCs w:val="17"/>
              </w:rPr>
              <w:t xml:space="preserve">of speech that are increasingly </w:t>
            </w: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influenced by their experiences of books.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7"/>
                <w:szCs w:val="17"/>
              </w:rPr>
            </w:pPr>
            <w:r w:rsidRPr="00DC5816">
              <w:rPr>
                <w:rFonts w:asciiTheme="majorHAnsi" w:hAnsiTheme="majorHAnsi" w:cs="HelveticaNeue-Light"/>
                <w:sz w:val="17"/>
                <w:szCs w:val="17"/>
              </w:rPr>
              <w:t>• Enjoys an increasing range of books.</w:t>
            </w:r>
          </w:p>
          <w:p w:rsidR="00EA2CF3" w:rsidRPr="006C5C6C" w:rsidRDefault="00EA2CF3" w:rsidP="00DC5816">
            <w:pPr>
              <w:rPr>
                <w:sz w:val="24"/>
              </w:rPr>
            </w:pPr>
          </w:p>
        </w:tc>
        <w:tc>
          <w:tcPr>
            <w:tcW w:w="5313" w:type="dxa"/>
            <w:tcMar>
              <w:left w:w="11" w:type="dxa"/>
              <w:right w:w="11" w:type="dxa"/>
            </w:tcMar>
          </w:tcPr>
          <w:p w:rsidR="004B002B" w:rsidRDefault="00812063" w:rsidP="00050367">
            <w:pPr>
              <w:pStyle w:val="ListParagraph"/>
              <w:rPr>
                <w:b/>
                <w:sz w:val="36"/>
              </w:rPr>
            </w:pPr>
            <w:r w:rsidRPr="00050367">
              <w:rPr>
                <w:b/>
                <w:sz w:val="36"/>
              </w:rPr>
              <w:t>LITERACY: WRITING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Gives meaning to marks th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ey make as they draw, write and 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paint.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Begins to break the flow of speech into words.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Continues a rhyming string.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Hears and says the initial sound in words.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Can segment the sounds in simple words and blend them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together.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Links sounds to letters, naming and sounding the letters of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the alphabet.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some clearly identifiable letters to communicate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meaning, representing some sounds correctly and in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sequence.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 xml:space="preserve">• Writes own name and other things such as </w:t>
            </w:r>
            <w:proofErr w:type="spellStart"/>
            <w:proofErr w:type="gramStart"/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labels,captions</w:t>
            </w:r>
            <w:proofErr w:type="spellEnd"/>
            <w:proofErr w:type="gramEnd"/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.</w:t>
            </w:r>
          </w:p>
          <w:p w:rsidR="00050367" w:rsidRPr="00DC5816" w:rsidRDefault="00DC5816" w:rsidP="00DC5816">
            <w:pPr>
              <w:rPr>
                <w:b/>
                <w:sz w:val="36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Attempts to write short sentences in meaningful contexts.</w:t>
            </w:r>
          </w:p>
        </w:tc>
      </w:tr>
      <w:tr w:rsidR="00433563" w:rsidRPr="008A13C0" w:rsidTr="001238FF">
        <w:trPr>
          <w:trHeight w:val="1208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12063" w:rsidRDefault="00812063" w:rsidP="00812063">
            <w:pPr>
              <w:pStyle w:val="ListParagraph"/>
              <w:rPr>
                <w:sz w:val="24"/>
              </w:rPr>
            </w:pPr>
            <w:r>
              <w:rPr>
                <w:b/>
                <w:sz w:val="36"/>
              </w:rPr>
              <w:t>MATHEMATICS : NUMBERS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Recognise some numerals of personal significance.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Recognises numerals 1 to 5.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up to three or four objects by saying one number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name for each item.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actions or objects which cannot be moved.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objects to 10, and beginning to count beyond 10.</w:t>
            </w:r>
          </w:p>
          <w:p w:rsidR="004B002B" w:rsidRPr="00DC5816" w:rsidRDefault="00DC5816" w:rsidP="00DC5816">
            <w:pPr>
              <w:pStyle w:val="ListParagraph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out up to six objects from a larger group.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Counts an irregular ar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>rangement of up to ten objects.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the language of ‘more’ and ‘fewer’ to compare two sets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of objects.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Finds the total number of items in two groups by counting all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of them.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Says the number that is one more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or one less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 xml:space="preserve"> than a given number.</w:t>
            </w:r>
          </w:p>
          <w:p w:rsidR="00DC5816" w:rsidRDefault="00DC5816" w:rsidP="00DC5816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Records, using marks that they</w:t>
            </w: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 can interpret and explain.</w:t>
            </w:r>
          </w:p>
          <w:p w:rsidR="00DC5816" w:rsidRPr="004B002B" w:rsidRDefault="00DC5816" w:rsidP="00DC5816">
            <w:pPr>
              <w:pStyle w:val="ListParagraph"/>
              <w:rPr>
                <w:sz w:val="24"/>
              </w:rPr>
            </w:pP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DC5816" w:rsidRPr="00DC5816" w:rsidRDefault="00812063" w:rsidP="00DC5816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MATHEMATICS</w:t>
            </w:r>
            <w:r w:rsidR="00D93678">
              <w:rPr>
                <w:b/>
                <w:sz w:val="36"/>
              </w:rPr>
              <w:t xml:space="preserve">      </w:t>
            </w:r>
            <w:r>
              <w:rPr>
                <w:b/>
                <w:sz w:val="36"/>
              </w:rPr>
              <w:t xml:space="preserve">  SHAPE, SPACE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>
              <w:rPr>
                <w:rFonts w:ascii="HelveticaNeue-Light" w:hAnsi="HelveticaNeue-Light" w:cs="HelveticaNeue-Light"/>
                <w:sz w:val="18"/>
                <w:szCs w:val="18"/>
              </w:rPr>
              <w:t xml:space="preserve">• 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Beginning to use mathematical names for ‘solid’ 3D shapes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and ‘flat’ 2D shapes, and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mathematical terms to describe 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shapes.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Selects a particular named shape.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Can describe their relative position such as ‘</w:t>
            </w:r>
            <w:r w:rsidRPr="00DC5816">
              <w:rPr>
                <w:rFonts w:asciiTheme="majorHAnsi" w:hAnsiTheme="majorHAnsi" w:cs="HelveticaNeue-LightItalic"/>
                <w:i/>
                <w:iCs/>
                <w:sz w:val="18"/>
                <w:szCs w:val="18"/>
              </w:rPr>
              <w:t>behind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’ or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‘</w:t>
            </w:r>
            <w:r w:rsidRPr="00DC5816">
              <w:rPr>
                <w:rFonts w:asciiTheme="majorHAnsi" w:hAnsiTheme="majorHAnsi" w:cs="HelveticaNeue-LightItalic"/>
                <w:i/>
                <w:iCs/>
                <w:sz w:val="18"/>
                <w:szCs w:val="18"/>
              </w:rPr>
              <w:t>next to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’.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 xml:space="preserve">• Orders two or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>three items by length or height, weight or capacity</w:t>
            </w: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familiar objects and common shapes to create and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recreate patterns and build models.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Uses everyday language related to time.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Beginning to use everyday language related to money.</w:t>
            </w:r>
          </w:p>
          <w:p w:rsidR="00DC5816" w:rsidRPr="00DC5816" w:rsidRDefault="00DC5816" w:rsidP="00DC581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Orders and sequences familiar events.</w:t>
            </w:r>
          </w:p>
          <w:p w:rsidR="00DC5816" w:rsidRPr="006C5C6C" w:rsidRDefault="00DC5816" w:rsidP="00DC5816">
            <w:pPr>
              <w:autoSpaceDE w:val="0"/>
              <w:autoSpaceDN w:val="0"/>
              <w:adjustRightInd w:val="0"/>
              <w:rPr>
                <w:rFonts w:cs="HelveticaNeue-Light"/>
                <w:sz w:val="18"/>
                <w:szCs w:val="18"/>
              </w:rPr>
            </w:pPr>
            <w:r w:rsidRPr="00DC5816">
              <w:rPr>
                <w:rFonts w:asciiTheme="majorHAnsi" w:hAnsiTheme="majorHAnsi" w:cs="HelveticaNeue-Light"/>
                <w:sz w:val="18"/>
                <w:szCs w:val="18"/>
              </w:rPr>
              <w:t>• Measures short periods of time in simple ways.</w:t>
            </w: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 w:val="restart"/>
            <w:tcMar>
              <w:left w:w="11" w:type="dxa"/>
              <w:right w:w="11" w:type="dxa"/>
            </w:tcMar>
          </w:tcPr>
          <w:p w:rsidR="00F82E1A" w:rsidRPr="00EB7AC5" w:rsidRDefault="00F82E1A" w:rsidP="00433563">
            <w:pPr>
              <w:pStyle w:val="ListParagraph"/>
              <w:ind w:left="113"/>
              <w:rPr>
                <w:sz w:val="18"/>
                <w:szCs w:val="18"/>
              </w:rPr>
            </w:pPr>
            <w:r w:rsidRPr="00EB7AC5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7617D24" wp14:editId="520AC178">
                      <wp:simplePos x="0" y="0"/>
                      <wp:positionH relativeFrom="column">
                        <wp:posOffset>2082800</wp:posOffset>
                      </wp:positionH>
                      <wp:positionV relativeFrom="paragraph">
                        <wp:posOffset>19050</wp:posOffset>
                      </wp:positionV>
                      <wp:extent cx="4631690" cy="1403985"/>
                      <wp:effectExtent l="0" t="0" r="0" b="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169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CE1" w:rsidRPr="00050367" w:rsidRDefault="00BD4CE1">
                                  <w:pPr>
                                    <w:rPr>
                                      <w:b/>
                                      <w:noProof/>
                                      <w:sz w:val="36"/>
                                      <w:lang w:eastAsia="en-GB"/>
                                    </w:rPr>
                                  </w:pPr>
                                  <w:r w:rsidRPr="00050367">
                                    <w:rPr>
                                      <w:b/>
                                      <w:noProof/>
                                      <w:sz w:val="36"/>
                                      <w:lang w:eastAsia="en-GB"/>
                                    </w:rPr>
                                    <w:t>Personal, Social &amp; Emotional Development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7617D24" id="_x0000_s1027" type="#_x0000_t202" style="position:absolute;left:0;text-align:left;margin-left:164pt;margin-top:1.5pt;width:364.7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" filled="f" stroked="f">
                      <v:textbox style="mso-fit-shape-to-text:t">
                        <w:txbxContent>
                          <w:p w:rsidR="00BD4CE1" w:rsidRPr="00050367" w:rsidRDefault="00BD4CE1">
                            <w:pPr>
                              <w:rPr>
                                <w:b/>
                                <w:noProof/>
                                <w:sz w:val="36"/>
                                <w:lang w:eastAsia="en-GB"/>
                              </w:rPr>
                            </w:pPr>
                            <w:r w:rsidRPr="00050367">
                              <w:rPr>
                                <w:b/>
                                <w:noProof/>
                                <w:sz w:val="36"/>
                                <w:lang w:eastAsia="en-GB"/>
                              </w:rPr>
                              <w:t>Personal, Social &amp; Emotional Development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33563" w:rsidRPr="00EB7AC5" w:rsidRDefault="00433563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4B002B" w:rsidRPr="00912FD0" w:rsidRDefault="00F82E1A" w:rsidP="00F82E1A">
            <w:pPr>
              <w:rPr>
                <w:b/>
                <w:sz w:val="24"/>
                <w:szCs w:val="24"/>
              </w:rPr>
            </w:pPr>
            <w:r w:rsidRPr="00912FD0">
              <w:rPr>
                <w:b/>
                <w:sz w:val="24"/>
                <w:szCs w:val="24"/>
              </w:rPr>
              <w:t>Managing Feeling and Behaviour</w:t>
            </w:r>
          </w:p>
          <w:p w:rsidR="00EB7AC5" w:rsidRPr="008D4EE1" w:rsidRDefault="00EB7AC5" w:rsidP="00F82E1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 Aware of own feelings, and knows that some actions and</w:t>
            </w:r>
            <w:r w:rsidR="00912FD0">
              <w:rPr>
                <w:rFonts w:asciiTheme="majorHAnsi" w:hAnsiTheme="majorHAnsi" w:cs="HelveticaNeue-Light"/>
                <w:sz w:val="18"/>
                <w:szCs w:val="18"/>
              </w:rPr>
              <w:t xml:space="preserve"> </w:t>
            </w: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words can hurt others’ feelings.</w:t>
            </w: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 xml:space="preserve">• Begins to accept the needs </w:t>
            </w:r>
            <w:r w:rsidR="00912FD0">
              <w:rPr>
                <w:rFonts w:asciiTheme="majorHAnsi" w:hAnsiTheme="majorHAnsi" w:cs="HelveticaNeue-Light"/>
                <w:sz w:val="18"/>
                <w:szCs w:val="18"/>
              </w:rPr>
              <w:t xml:space="preserve">of others and can take turns and </w:t>
            </w: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share resources, sometimes with support from others.</w:t>
            </w: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 Can usually tolerate delay when needs are not immediately</w:t>
            </w:r>
            <w:r w:rsidR="00912FD0">
              <w:rPr>
                <w:rFonts w:asciiTheme="majorHAnsi" w:hAnsiTheme="majorHAnsi" w:cs="HelveticaNeue-Light"/>
                <w:sz w:val="18"/>
                <w:szCs w:val="18"/>
              </w:rPr>
              <w:t xml:space="preserve"> </w:t>
            </w: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met, and understands wishes may not always be met.</w:t>
            </w:r>
          </w:p>
          <w:p w:rsidR="008D4EE1" w:rsidRPr="008D4EE1" w:rsidRDefault="008D4EE1" w:rsidP="008D4EE1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 Can usually adapt behaviour to different events, social</w:t>
            </w:r>
          </w:p>
          <w:p w:rsidR="00F82E1A" w:rsidRPr="00912FD0" w:rsidRDefault="008D4EE1" w:rsidP="00912FD0">
            <w:pPr>
              <w:rPr>
                <w:sz w:val="18"/>
                <w:szCs w:val="18"/>
              </w:rPr>
            </w:pPr>
            <w:r w:rsidRPr="00912FD0">
              <w:rPr>
                <w:rFonts w:asciiTheme="majorHAnsi" w:hAnsiTheme="majorHAnsi" w:cs="HelveticaNeue-Light"/>
                <w:sz w:val="18"/>
                <w:szCs w:val="18"/>
              </w:rPr>
              <w:t>situations and changes in routine.</w:t>
            </w:r>
          </w:p>
        </w:tc>
        <w:tc>
          <w:tcPr>
            <w:tcW w:w="3638" w:type="dxa"/>
            <w:gridSpan w:val="2"/>
            <w:vMerge w:val="restart"/>
          </w:tcPr>
          <w:p w:rsidR="004B002B" w:rsidRPr="00EB7AC5" w:rsidRDefault="004B002B" w:rsidP="004B002B">
            <w:pPr>
              <w:jc w:val="center"/>
              <w:rPr>
                <w:b/>
                <w:sz w:val="18"/>
                <w:szCs w:val="18"/>
              </w:rPr>
            </w:pPr>
          </w:p>
          <w:p w:rsidR="002D645E" w:rsidRPr="00EB7AC5" w:rsidRDefault="002D645E" w:rsidP="002D645E">
            <w:pPr>
              <w:rPr>
                <w:b/>
                <w:sz w:val="18"/>
                <w:szCs w:val="18"/>
              </w:rPr>
            </w:pPr>
          </w:p>
          <w:p w:rsidR="00F82E1A" w:rsidRPr="00EB7AC5" w:rsidRDefault="00F82E1A" w:rsidP="00F82E1A">
            <w:pPr>
              <w:rPr>
                <w:b/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912FD0" w:rsidRDefault="00F82E1A" w:rsidP="00F82E1A">
            <w:pPr>
              <w:rPr>
                <w:b/>
                <w:sz w:val="24"/>
                <w:szCs w:val="24"/>
              </w:rPr>
            </w:pPr>
            <w:r w:rsidRPr="00912FD0">
              <w:rPr>
                <w:b/>
                <w:sz w:val="24"/>
                <w:szCs w:val="24"/>
              </w:rPr>
              <w:t>Self Confidence and Self Awareness</w:t>
            </w:r>
          </w:p>
          <w:p w:rsidR="00EB7AC5" w:rsidRP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912FD0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 xml:space="preserve"> Is more outgoing towards unfamiliar people and more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confident in new social situations.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Confident to talk to other children when playing, and will communicate freely about own home and community.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Shows confidence in asking adults for help.</w:t>
            </w:r>
          </w:p>
          <w:p w:rsidR="00F82E1A" w:rsidRPr="00912FD0" w:rsidRDefault="00912FD0" w:rsidP="00912FD0">
            <w:pPr>
              <w:rPr>
                <w:rFonts w:asciiTheme="majorHAnsi" w:hAnsiTheme="majorHAnsi"/>
                <w:sz w:val="18"/>
                <w:szCs w:val="18"/>
              </w:rPr>
            </w:pPr>
            <w:r w:rsidRPr="008D4EE1">
              <w:rPr>
                <w:rFonts w:asciiTheme="majorHAnsi" w:hAnsiTheme="majorHAnsi" w:cs="HelveticaNeue-Light"/>
                <w:sz w:val="18"/>
                <w:szCs w:val="18"/>
              </w:rPr>
              <w:t>•</w:t>
            </w:r>
            <w:r w:rsidR="00F82E1A" w:rsidRPr="00912FD0">
              <w:rPr>
                <w:rFonts w:asciiTheme="majorHAnsi" w:hAnsiTheme="majorHAnsi"/>
                <w:sz w:val="18"/>
                <w:szCs w:val="18"/>
              </w:rPr>
              <w:t>Confident to speak to others about own needs, wants, interests and opinions.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Can describe self in positive terms and talk about abilities.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B002B" w:rsidRPr="00EB7AC5" w:rsidRDefault="004B002B" w:rsidP="00F82E1A">
            <w:pPr>
              <w:pStyle w:val="ListParagraph"/>
              <w:ind w:left="321"/>
              <w:rPr>
                <w:b/>
                <w:sz w:val="18"/>
                <w:szCs w:val="18"/>
              </w:rPr>
            </w:pPr>
          </w:p>
        </w:tc>
        <w:tc>
          <w:tcPr>
            <w:tcW w:w="3625" w:type="dxa"/>
            <w:vMerge w:val="restart"/>
          </w:tcPr>
          <w:p w:rsidR="00433563" w:rsidRPr="00EB7AC5" w:rsidRDefault="00433563" w:rsidP="00433563">
            <w:pPr>
              <w:pStyle w:val="ListParagraph"/>
              <w:ind w:left="113"/>
              <w:rPr>
                <w:sz w:val="18"/>
                <w:szCs w:val="18"/>
              </w:rPr>
            </w:pPr>
          </w:p>
          <w:p w:rsidR="002D645E" w:rsidRPr="00EB7AC5" w:rsidRDefault="002D645E" w:rsidP="00433563">
            <w:pPr>
              <w:pStyle w:val="ListParagraph"/>
              <w:ind w:left="113"/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912FD0" w:rsidRDefault="00F82E1A" w:rsidP="00F82E1A">
            <w:pPr>
              <w:rPr>
                <w:b/>
                <w:sz w:val="24"/>
                <w:szCs w:val="24"/>
              </w:rPr>
            </w:pPr>
            <w:r w:rsidRPr="00912FD0">
              <w:rPr>
                <w:b/>
                <w:sz w:val="24"/>
                <w:szCs w:val="24"/>
              </w:rPr>
              <w:t>Making Relationships</w:t>
            </w:r>
          </w:p>
          <w:p w:rsidR="00EB7AC5" w:rsidRPr="00EB7AC5" w:rsidRDefault="00EB7AC5" w:rsidP="00F82E1A">
            <w:pPr>
              <w:rPr>
                <w:sz w:val="18"/>
                <w:szCs w:val="18"/>
              </w:rPr>
            </w:pPr>
          </w:p>
          <w:p w:rsidR="00F82E1A" w:rsidRPr="00E557F6" w:rsidRDefault="00E557F6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 xml:space="preserve">• </w:t>
            </w:r>
            <w:r w:rsidR="00F82E1A" w:rsidRPr="00EB7AC5">
              <w:rPr>
                <w:sz w:val="18"/>
                <w:szCs w:val="18"/>
              </w:rPr>
              <w:t>D</w:t>
            </w:r>
            <w:r w:rsidR="00F82E1A" w:rsidRPr="00E557F6">
              <w:rPr>
                <w:rFonts w:asciiTheme="majorHAnsi" w:hAnsiTheme="majorHAnsi"/>
                <w:sz w:val="18"/>
                <w:szCs w:val="18"/>
              </w:rPr>
              <w:t>emonstrates friendly behaviour, initiating conversations and forming good relationships with peers and familiar adults.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Initiates conversations, attends to and takes account of what others say.</w:t>
            </w: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Explains own knowledge and understanding, and asks appropriate questions of others.</w:t>
            </w:r>
          </w:p>
          <w:p w:rsidR="00F82E1A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  <w:r w:rsidRPr="00E557F6">
              <w:rPr>
                <w:rFonts w:asciiTheme="majorHAnsi" w:hAnsiTheme="majorHAnsi"/>
                <w:sz w:val="18"/>
                <w:szCs w:val="18"/>
              </w:rPr>
              <w:t>• Takes steps to resolve conflicts with other children, e.g. finding a compromise.</w:t>
            </w:r>
          </w:p>
          <w:p w:rsidR="00E557F6" w:rsidRPr="00E557F6" w:rsidRDefault="00E557F6" w:rsidP="00E557F6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F82E1A" w:rsidRPr="00E557F6" w:rsidRDefault="00F82E1A" w:rsidP="00F82E1A">
            <w:pPr>
              <w:rPr>
                <w:rFonts w:asciiTheme="majorHAnsi" w:hAnsiTheme="majorHAnsi"/>
                <w:sz w:val="18"/>
                <w:szCs w:val="18"/>
              </w:rPr>
            </w:pPr>
          </w:p>
          <w:p w:rsidR="004B002B" w:rsidRPr="00EB7AC5" w:rsidRDefault="004B002B" w:rsidP="00F82E1A">
            <w:pPr>
              <w:pStyle w:val="ListParagraph"/>
              <w:ind w:left="368"/>
              <w:rPr>
                <w:sz w:val="18"/>
                <w:szCs w:val="18"/>
              </w:rPr>
            </w:pP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</w:tr>
      <w:tr w:rsidR="00433563" w:rsidRPr="008A13C0" w:rsidTr="001238FF">
        <w:trPr>
          <w:trHeight w:val="2426"/>
          <w:jc w:val="center"/>
        </w:trPr>
        <w:tc>
          <w:tcPr>
            <w:tcW w:w="3617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38" w:type="dxa"/>
            <w:gridSpan w:val="2"/>
            <w:vMerge/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3625" w:type="dxa"/>
            <w:vMerge/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563" w:type="dxa"/>
            <w:vMerge w:val="restart"/>
            <w:tcMar>
              <w:left w:w="11" w:type="dxa"/>
              <w:right w:w="11" w:type="dxa"/>
            </w:tcMar>
          </w:tcPr>
          <w:p w:rsidR="00812063" w:rsidRDefault="005F3DF6" w:rsidP="005F3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Understanding The World</w:t>
            </w:r>
          </w:p>
          <w:p w:rsidR="007013AF" w:rsidRPr="00E557F6" w:rsidRDefault="007013AF" w:rsidP="007013AF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 xml:space="preserve">• Remembers and talks about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significant events in their own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experience.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Recognises and describes special ti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mes or events for family or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friends.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Shows interest in different occupations and ways of life.</w:t>
            </w:r>
          </w:p>
          <w:p w:rsidR="006C5C6C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Knows some of the things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that make them unique, and can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talk about some of the similarities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and differences in relation to </w:t>
            </w: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 xml:space="preserve">friends or </w:t>
            </w:r>
            <w:proofErr w:type="gramStart"/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family.</w:t>
            </w:r>
            <w:r w:rsidR="007013AF" w:rsidRPr="00E557F6">
              <w:rPr>
                <w:rFonts w:asciiTheme="majorHAnsi" w:hAnsiTheme="majorHAnsi" w:cs="HelveticaNeue-Light"/>
                <w:sz w:val="18"/>
                <w:szCs w:val="18"/>
              </w:rPr>
              <w:t>.</w:t>
            </w:r>
            <w:proofErr w:type="gramEnd"/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 xml:space="preserve">• Completes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>a simple</w:t>
            </w:r>
            <w:r w:rsidR="000B133D">
              <w:rPr>
                <w:rFonts w:asciiTheme="majorHAnsi" w:hAnsiTheme="majorHAnsi" w:cs="HelveticaNeue-Light"/>
                <w:sz w:val="18"/>
                <w:szCs w:val="18"/>
              </w:rPr>
              <w:t xml:space="preserve"> task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 on a computer.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Can talk about some of the things they have observed such as</w:t>
            </w:r>
          </w:p>
          <w:p w:rsidR="00E557F6" w:rsidRPr="00E557F6" w:rsidRDefault="00E557F6" w:rsidP="00E557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plants, animals, natural and found objects.</w:t>
            </w:r>
          </w:p>
          <w:p w:rsidR="00E557F6" w:rsidRPr="00E557F6" w:rsidRDefault="00E557F6" w:rsidP="00E557F6">
            <w:pPr>
              <w:rPr>
                <w:rFonts w:asciiTheme="majorHAnsi" w:hAnsiTheme="majorHAnsi"/>
                <w:b/>
                <w:sz w:val="36"/>
              </w:rPr>
            </w:pPr>
            <w:r w:rsidRPr="00E557F6">
              <w:rPr>
                <w:rFonts w:asciiTheme="majorHAnsi" w:hAnsiTheme="majorHAnsi" w:cs="HelveticaNeue-Light"/>
                <w:sz w:val="18"/>
                <w:szCs w:val="18"/>
              </w:rPr>
              <w:t>• Talks about why things happen and how things work.</w:t>
            </w:r>
          </w:p>
          <w:p w:rsidR="004B002B" w:rsidRPr="006C5C6C" w:rsidRDefault="009249B6" w:rsidP="006C5C6C">
            <w:r w:rsidRPr="009249B6">
              <w:rPr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1ACE7F2" wp14:editId="614AF01A">
                      <wp:simplePos x="0" y="0"/>
                      <wp:positionH relativeFrom="column">
                        <wp:posOffset>612775</wp:posOffset>
                      </wp:positionH>
                      <wp:positionV relativeFrom="paragraph">
                        <wp:posOffset>873124</wp:posOffset>
                      </wp:positionV>
                      <wp:extent cx="2303780" cy="847725"/>
                      <wp:effectExtent l="0" t="0" r="20320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3780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D4CE1" w:rsidRDefault="000B133D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Tithe Barn</w:t>
                                  </w:r>
                                  <w:r w:rsidR="00BD4CE1">
                                    <w:rPr>
                                      <w:b/>
                                    </w:rPr>
                                    <w:t xml:space="preserve"> Primary School</w:t>
                                  </w:r>
                                </w:p>
                                <w:p w:rsidR="00BD4CE1" w:rsidRDefault="00BD4CE1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9B6">
                                    <w:rPr>
                                      <w:b/>
                                    </w:rPr>
                                    <w:t xml:space="preserve">RECEPTION CURRICULUM </w:t>
                                  </w:r>
                                </w:p>
                                <w:p w:rsidR="00BD4CE1" w:rsidRPr="009249B6" w:rsidRDefault="00BD4CE1" w:rsidP="009249B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249B6">
                                    <w:rPr>
                                      <w:b/>
                                    </w:rPr>
                                    <w:t xml:space="preserve"> AUTUMN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ACE7F2" id="_x0000_s1028" type="#_x0000_t202" style="position:absolute;margin-left:48.25pt;margin-top:68.75pt;width:181.4pt;height:66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">
                      <v:textbox>
                        <w:txbxContent>
                          <w:p w:rsidR="00BD4CE1" w:rsidRDefault="000B133D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Tithe Barn</w:t>
                            </w:r>
                            <w:r w:rsidR="00BD4CE1">
                              <w:rPr>
                                <w:b/>
                              </w:rPr>
                              <w:t xml:space="preserve"> Primary School</w:t>
                            </w:r>
                          </w:p>
                          <w:p w:rsidR="00BD4CE1" w:rsidRDefault="00BD4CE1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9B6">
                              <w:rPr>
                                <w:b/>
                              </w:rPr>
                              <w:t xml:space="preserve">RECEPTION CURRICULUM </w:t>
                            </w:r>
                          </w:p>
                          <w:p w:rsidR="00BD4CE1" w:rsidRPr="009249B6" w:rsidRDefault="00BD4CE1" w:rsidP="009249B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249B6">
                              <w:rPr>
                                <w:b/>
                              </w:rPr>
                              <w:t xml:space="preserve"> AUTUMN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13" w:type="dxa"/>
            <w:vMerge w:val="restart"/>
            <w:tcMar>
              <w:left w:w="11" w:type="dxa"/>
              <w:right w:w="11" w:type="dxa"/>
            </w:tcMar>
          </w:tcPr>
          <w:p w:rsidR="00812063" w:rsidRDefault="005F3DF6" w:rsidP="005F3DF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Expressive Arts and Design</w:t>
            </w:r>
          </w:p>
          <w:p w:rsid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Begins to build a repertoire of songs and dances.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Explores the different sounds of instruments.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Explores what happens when they mix colours.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Experiments to create different textures.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 xml:space="preserve">• Understands that different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media can be combined to create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new effects.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Manipulates materials to achieve a planned effect.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Constructs with a purp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ose in mind, using a variety of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resources.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Uses simple tool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s and techniques competently and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appropriately.</w:t>
            </w:r>
          </w:p>
          <w:p w:rsidR="005F3DF6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 xml:space="preserve">• Selects appropriate 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resources and adapts work where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necessary.</w:t>
            </w:r>
          </w:p>
          <w:p w:rsidR="007013AF" w:rsidRPr="005F3DF6" w:rsidRDefault="005F3DF6" w:rsidP="005F3DF6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• Selects tools and technique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s needed to shape, assemble and </w:t>
            </w:r>
            <w:r w:rsidRPr="005F3DF6">
              <w:rPr>
                <w:rFonts w:asciiTheme="majorHAnsi" w:hAnsiTheme="majorHAnsi" w:cs="HelveticaNeue-Light"/>
                <w:sz w:val="18"/>
                <w:szCs w:val="18"/>
              </w:rPr>
              <w:t>join materials they are using.</w:t>
            </w:r>
            <w:r w:rsidR="0010710F">
              <w:rPr>
                <w:noProof/>
                <w:lang w:eastAsia="en-GB"/>
              </w:rPr>
              <w:drawing>
                <wp:anchor distT="0" distB="0" distL="114300" distR="114300" simplePos="0" relativeHeight="251657216" behindDoc="1" locked="0" layoutInCell="1" allowOverlap="1" wp14:anchorId="12E9F057" wp14:editId="33B5EA63">
                  <wp:simplePos x="0" y="0"/>
                  <wp:positionH relativeFrom="column">
                    <wp:posOffset>1480820</wp:posOffset>
                  </wp:positionH>
                  <wp:positionV relativeFrom="paragraph">
                    <wp:posOffset>890905</wp:posOffset>
                  </wp:positionV>
                  <wp:extent cx="1079500" cy="1079500"/>
                  <wp:effectExtent l="0" t="0" r="6350" b="6350"/>
                  <wp:wrapTight wrapText="bothSides">
                    <wp:wrapPolygon edited="0">
                      <wp:start x="0" y="0"/>
                      <wp:lineTo x="0" y="21346"/>
                      <wp:lineTo x="21346" y="21346"/>
                      <wp:lineTo x="21346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dworth logo 3cm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33563" w:rsidRPr="008A13C0" w:rsidTr="00D165F4">
        <w:trPr>
          <w:trHeight w:val="4716"/>
          <w:jc w:val="center"/>
        </w:trPr>
        <w:tc>
          <w:tcPr>
            <w:tcW w:w="5401" w:type="dxa"/>
            <w:gridSpan w:val="2"/>
            <w:tcMar>
              <w:left w:w="11" w:type="dxa"/>
              <w:right w:w="11" w:type="dxa"/>
            </w:tcMar>
          </w:tcPr>
          <w:p w:rsidR="00973ACD" w:rsidRDefault="00973ACD" w:rsidP="00EB7AC5">
            <w:pPr>
              <w:jc w:val="center"/>
              <w:rPr>
                <w:b/>
                <w:sz w:val="36"/>
              </w:rPr>
            </w:pPr>
          </w:p>
          <w:p w:rsidR="00973ACD" w:rsidRDefault="00973ACD" w:rsidP="007307C3">
            <w:pPr>
              <w:rPr>
                <w:b/>
                <w:sz w:val="36"/>
              </w:rPr>
            </w:pPr>
          </w:p>
          <w:p w:rsidR="00EB7AC5" w:rsidRDefault="00EB7AC5" w:rsidP="00EB7AC5">
            <w:pPr>
              <w:jc w:val="center"/>
              <w:rPr>
                <w:b/>
                <w:sz w:val="36"/>
              </w:rPr>
            </w:pPr>
            <w:r w:rsidRPr="00025D8D">
              <w:rPr>
                <w:b/>
                <w:sz w:val="36"/>
              </w:rPr>
              <w:t>Physical Development</w:t>
            </w:r>
          </w:p>
          <w:p w:rsidR="007307C3" w:rsidRPr="007307C3" w:rsidRDefault="00912FD0" w:rsidP="007307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Health and Self Care</w:t>
            </w:r>
          </w:p>
          <w:p w:rsidR="007307C3" w:rsidRPr="00955F62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Observes the effects of activity on their bodies.</w:t>
            </w:r>
          </w:p>
          <w:p w:rsidR="007307C3" w:rsidRPr="00955F62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Understands that equipment and tools have to be used safely.</w:t>
            </w:r>
          </w:p>
          <w:p w:rsidR="007307C3" w:rsidRPr="00955F62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Dresses with help.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Eats a healthy range of foodstuffs and understands need for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variety in food.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Shows some understanding that good practices with regard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to exercise, eating, sleeping and hygiene can contribute to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good health.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Shows understanding of the need for safety when tackling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new challenges, and considers and manages some risks.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• Shows understanding of how to transport and store</w:t>
            </w:r>
          </w:p>
          <w:p w:rsidR="00955F62" w:rsidRPr="00955F62" w:rsidRDefault="00955F62" w:rsidP="00955F62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955F62">
              <w:rPr>
                <w:rFonts w:asciiTheme="majorHAnsi" w:hAnsiTheme="majorHAnsi" w:cs="HelveticaNeue-Light"/>
                <w:sz w:val="18"/>
                <w:szCs w:val="18"/>
              </w:rPr>
              <w:t>equipment safely.</w:t>
            </w:r>
          </w:p>
          <w:p w:rsidR="00433563" w:rsidRPr="004B002B" w:rsidRDefault="00433563" w:rsidP="007307C3"/>
        </w:tc>
        <w:tc>
          <w:tcPr>
            <w:tcW w:w="5479" w:type="dxa"/>
            <w:gridSpan w:val="2"/>
            <w:tcMar>
              <w:left w:w="11" w:type="dxa"/>
              <w:right w:w="11" w:type="dxa"/>
            </w:tcMar>
          </w:tcPr>
          <w:p w:rsidR="00433563" w:rsidRDefault="002D645E" w:rsidP="00EB7AC5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Physical Development</w:t>
            </w:r>
          </w:p>
          <w:p w:rsidR="00912FD0" w:rsidRPr="00912FD0" w:rsidRDefault="00912FD0" w:rsidP="00EB7AC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Moving and Handling</w:t>
            </w:r>
          </w:p>
          <w:p w:rsidR="007307C3" w:rsidRDefault="007307C3" w:rsidP="007307C3">
            <w:pPr>
              <w:rPr>
                <w:rFonts w:asciiTheme="majorHAnsi" w:hAnsiTheme="majorHAnsi"/>
                <w:sz w:val="18"/>
                <w:szCs w:val="18"/>
              </w:rPr>
            </w:pPr>
            <w:r w:rsidRPr="00025D8D">
              <w:rPr>
                <w:rFonts w:cs="HelveticaNeue-Light"/>
                <w:sz w:val="18"/>
                <w:szCs w:val="18"/>
              </w:rPr>
              <w:t>•</w:t>
            </w:r>
            <w:r w:rsidR="00EB7AC5" w:rsidRPr="007307C3">
              <w:rPr>
                <w:rFonts w:asciiTheme="majorHAnsi" w:hAnsiTheme="majorHAnsi"/>
                <w:sz w:val="18"/>
                <w:szCs w:val="18"/>
              </w:rPr>
              <w:t>Uses one-handed tools and equipment, e.g. makes snips in paper with child scissors.</w:t>
            </w:r>
          </w:p>
          <w:p w:rsidR="007307C3" w:rsidRPr="007307C3" w:rsidRDefault="007307C3" w:rsidP="007307C3">
            <w:pPr>
              <w:rPr>
                <w:rFonts w:asciiTheme="majorHAnsi" w:hAnsiTheme="majorHAnsi"/>
                <w:sz w:val="18"/>
                <w:szCs w:val="18"/>
              </w:rPr>
            </w:pPr>
            <w:r w:rsidRPr="00025D8D">
              <w:rPr>
                <w:rFonts w:cs="HelveticaNeue-Light"/>
                <w:sz w:val="18"/>
                <w:szCs w:val="18"/>
              </w:rPr>
              <w:t>•</w:t>
            </w:r>
            <w:r w:rsidR="00025D8D" w:rsidRPr="007307C3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EB7AC5" w:rsidRPr="007307C3">
              <w:rPr>
                <w:rFonts w:asciiTheme="majorHAnsi" w:hAnsiTheme="majorHAnsi"/>
                <w:sz w:val="18"/>
                <w:szCs w:val="18"/>
              </w:rPr>
              <w:t>Jumps off an object and lands appropriat</w:t>
            </w:r>
            <w:r w:rsidRPr="007307C3">
              <w:rPr>
                <w:rFonts w:asciiTheme="majorHAnsi" w:hAnsiTheme="majorHAnsi"/>
                <w:sz w:val="18"/>
                <w:szCs w:val="18"/>
              </w:rPr>
              <w:t>ely.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Negotiates space successfully when playing racing and chasing games with other children, adjusting speed or changing direction to avoid obstacles.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Travels with confidence and skill around, under, over and through balancing and climbing equipment.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Shows increasing control over an object in pushing, patting, throwing, catching or kicking it.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Uses simple tools to effect changes to materials.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Handles tools, objects, construction and mall</w:t>
            </w:r>
            <w:r>
              <w:rPr>
                <w:rFonts w:asciiTheme="majorHAnsi" w:hAnsiTheme="majorHAnsi" w:cs="HelveticaNeue-Light"/>
                <w:sz w:val="18"/>
                <w:szCs w:val="18"/>
              </w:rPr>
              <w:t xml:space="preserve">eable materials safely and with </w:t>
            </w: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increasing control.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Theme="majorHAnsi" w:hAnsiTheme="majorHAnsi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Begins to use anticlockwise movement and retrace vertical lines.</w:t>
            </w:r>
          </w:p>
          <w:p w:rsidR="007307C3" w:rsidRPr="007307C3" w:rsidRDefault="007307C3" w:rsidP="007307C3">
            <w:pPr>
              <w:autoSpaceDE w:val="0"/>
              <w:autoSpaceDN w:val="0"/>
              <w:adjustRightInd w:val="0"/>
              <w:rPr>
                <w:rFonts w:ascii="HelveticaNeue-Light" w:hAnsi="HelveticaNeue-Light" w:cs="HelveticaNeue-Light"/>
                <w:sz w:val="18"/>
                <w:szCs w:val="18"/>
              </w:rPr>
            </w:pPr>
            <w:r w:rsidRPr="007307C3">
              <w:rPr>
                <w:rFonts w:asciiTheme="majorHAnsi" w:hAnsiTheme="majorHAnsi" w:cs="HelveticaNeue-Light"/>
                <w:sz w:val="18"/>
                <w:szCs w:val="18"/>
              </w:rPr>
              <w:t>• Uses a pencil and holds it effectively to form recognisable letters, most of which are correctly formed</w:t>
            </w:r>
            <w:r w:rsidRPr="007307C3">
              <w:rPr>
                <w:rFonts w:ascii="HelveticaNeue-Light" w:hAnsi="HelveticaNeue-Light" w:cs="HelveticaNeue-Light"/>
                <w:sz w:val="18"/>
                <w:szCs w:val="18"/>
              </w:rPr>
              <w:t>.</w:t>
            </w:r>
          </w:p>
        </w:tc>
        <w:tc>
          <w:tcPr>
            <w:tcW w:w="556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  <w:tc>
          <w:tcPr>
            <w:tcW w:w="5313" w:type="dxa"/>
            <w:vMerge/>
            <w:tcMar>
              <w:left w:w="11" w:type="dxa"/>
              <w:right w:w="11" w:type="dxa"/>
            </w:tcMar>
          </w:tcPr>
          <w:p w:rsidR="00433563" w:rsidRPr="008A13C0" w:rsidRDefault="00433563" w:rsidP="00F82E1A">
            <w:pPr>
              <w:jc w:val="center"/>
              <w:rPr>
                <w:sz w:val="36"/>
              </w:rPr>
            </w:pPr>
          </w:p>
        </w:tc>
      </w:tr>
    </w:tbl>
    <w:p w:rsidR="00342B66" w:rsidRPr="00E924FE" w:rsidRDefault="00342B66" w:rsidP="00E924FE">
      <w:pPr>
        <w:rPr>
          <w:sz w:val="14"/>
        </w:rPr>
      </w:pPr>
    </w:p>
    <w:sectPr w:rsidR="00342B66" w:rsidRPr="00E924FE" w:rsidSect="00D72A12">
      <w:footerReference w:type="default" r:id="rId10"/>
      <w:pgSz w:w="23814" w:h="16839" w:orient="landscape" w:code="8"/>
      <w:pgMar w:top="680" w:right="680" w:bottom="284" w:left="680" w:header="709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3C" w:rsidRDefault="009B2E3C" w:rsidP="00342B66">
      <w:pPr>
        <w:spacing w:after="0" w:line="240" w:lineRule="auto"/>
      </w:pPr>
      <w:r>
        <w:separator/>
      </w:r>
    </w:p>
  </w:endnote>
  <w:endnote w:type="continuationSeparator" w:id="0">
    <w:p w:rsidR="009B2E3C" w:rsidRDefault="009B2E3C" w:rsidP="00342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-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Neue-LightItalic">
    <w:panose1 w:val="020004030000000900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4CE1" w:rsidRDefault="00BD4CE1" w:rsidP="00DC6119">
    <w:pPr>
      <w:pStyle w:val="Footer"/>
      <w:tabs>
        <w:tab w:val="clear" w:pos="9026"/>
        <w:tab w:val="right" w:pos="21972"/>
      </w:tabs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3C" w:rsidRDefault="009B2E3C" w:rsidP="00342B66">
      <w:pPr>
        <w:spacing w:after="0" w:line="240" w:lineRule="auto"/>
      </w:pPr>
      <w:r>
        <w:separator/>
      </w:r>
    </w:p>
  </w:footnote>
  <w:footnote w:type="continuationSeparator" w:id="0">
    <w:p w:rsidR="009B2E3C" w:rsidRDefault="009B2E3C" w:rsidP="00342B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C1613"/>
    <w:multiLevelType w:val="hybridMultilevel"/>
    <w:tmpl w:val="3C48E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96235"/>
    <w:multiLevelType w:val="hybridMultilevel"/>
    <w:tmpl w:val="6F50B870"/>
    <w:lvl w:ilvl="0" w:tplc="3B5A7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F242D"/>
    <w:multiLevelType w:val="hybridMultilevel"/>
    <w:tmpl w:val="0F0CB2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5E38"/>
    <w:multiLevelType w:val="hybridMultilevel"/>
    <w:tmpl w:val="6152E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E1360"/>
    <w:multiLevelType w:val="hybridMultilevel"/>
    <w:tmpl w:val="5E3C9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05056"/>
    <w:multiLevelType w:val="hybridMultilevel"/>
    <w:tmpl w:val="920EA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B66"/>
    <w:rsid w:val="00006262"/>
    <w:rsid w:val="00025D8D"/>
    <w:rsid w:val="00032647"/>
    <w:rsid w:val="00050367"/>
    <w:rsid w:val="000520A8"/>
    <w:rsid w:val="000652FB"/>
    <w:rsid w:val="00085E00"/>
    <w:rsid w:val="000B133D"/>
    <w:rsid w:val="000D53D5"/>
    <w:rsid w:val="000E1104"/>
    <w:rsid w:val="000F1B3A"/>
    <w:rsid w:val="00101F3D"/>
    <w:rsid w:val="0010710F"/>
    <w:rsid w:val="001238FF"/>
    <w:rsid w:val="001F7699"/>
    <w:rsid w:val="00206705"/>
    <w:rsid w:val="00221407"/>
    <w:rsid w:val="002A3343"/>
    <w:rsid w:val="002C13DF"/>
    <w:rsid w:val="002D645E"/>
    <w:rsid w:val="002E30A8"/>
    <w:rsid w:val="002F4F1D"/>
    <w:rsid w:val="00301091"/>
    <w:rsid w:val="00315CF9"/>
    <w:rsid w:val="00317612"/>
    <w:rsid w:val="003352E1"/>
    <w:rsid w:val="00342B66"/>
    <w:rsid w:val="003628BA"/>
    <w:rsid w:val="00391016"/>
    <w:rsid w:val="003970DE"/>
    <w:rsid w:val="003E2D26"/>
    <w:rsid w:val="00423E75"/>
    <w:rsid w:val="00433563"/>
    <w:rsid w:val="00443F0C"/>
    <w:rsid w:val="00456FE4"/>
    <w:rsid w:val="004B002B"/>
    <w:rsid w:val="004D722A"/>
    <w:rsid w:val="005008B4"/>
    <w:rsid w:val="00535FC6"/>
    <w:rsid w:val="005773AC"/>
    <w:rsid w:val="005B155D"/>
    <w:rsid w:val="005D0D3A"/>
    <w:rsid w:val="005F3A41"/>
    <w:rsid w:val="005F3DF6"/>
    <w:rsid w:val="005F4996"/>
    <w:rsid w:val="006047B8"/>
    <w:rsid w:val="00632253"/>
    <w:rsid w:val="0066162D"/>
    <w:rsid w:val="00662DD8"/>
    <w:rsid w:val="00685D9A"/>
    <w:rsid w:val="006C5C6C"/>
    <w:rsid w:val="007013AF"/>
    <w:rsid w:val="007307C3"/>
    <w:rsid w:val="007402A8"/>
    <w:rsid w:val="00771128"/>
    <w:rsid w:val="00790F51"/>
    <w:rsid w:val="007920F5"/>
    <w:rsid w:val="007A65FA"/>
    <w:rsid w:val="007A724C"/>
    <w:rsid w:val="007A743D"/>
    <w:rsid w:val="007E2987"/>
    <w:rsid w:val="00812063"/>
    <w:rsid w:val="008450B1"/>
    <w:rsid w:val="00865A80"/>
    <w:rsid w:val="00873DC1"/>
    <w:rsid w:val="008962AD"/>
    <w:rsid w:val="008A13C0"/>
    <w:rsid w:val="008D4EE1"/>
    <w:rsid w:val="00907160"/>
    <w:rsid w:val="00912FD0"/>
    <w:rsid w:val="009177C6"/>
    <w:rsid w:val="009249B6"/>
    <w:rsid w:val="0093408F"/>
    <w:rsid w:val="00942C85"/>
    <w:rsid w:val="00955F62"/>
    <w:rsid w:val="00973ACD"/>
    <w:rsid w:val="009A4B83"/>
    <w:rsid w:val="009B2E3C"/>
    <w:rsid w:val="00A01723"/>
    <w:rsid w:val="00A37308"/>
    <w:rsid w:val="00AA1BA3"/>
    <w:rsid w:val="00AC1DDE"/>
    <w:rsid w:val="00AD5787"/>
    <w:rsid w:val="00B064B6"/>
    <w:rsid w:val="00B12937"/>
    <w:rsid w:val="00B16B5C"/>
    <w:rsid w:val="00B3324B"/>
    <w:rsid w:val="00B433B9"/>
    <w:rsid w:val="00BB05D8"/>
    <w:rsid w:val="00BD4CE1"/>
    <w:rsid w:val="00C2002A"/>
    <w:rsid w:val="00C45ED8"/>
    <w:rsid w:val="00C63B84"/>
    <w:rsid w:val="00C65E03"/>
    <w:rsid w:val="00C752F5"/>
    <w:rsid w:val="00C81481"/>
    <w:rsid w:val="00C94463"/>
    <w:rsid w:val="00CD379E"/>
    <w:rsid w:val="00D11C3B"/>
    <w:rsid w:val="00D165F4"/>
    <w:rsid w:val="00D21A7C"/>
    <w:rsid w:val="00D4226B"/>
    <w:rsid w:val="00D643E1"/>
    <w:rsid w:val="00D72A12"/>
    <w:rsid w:val="00D93678"/>
    <w:rsid w:val="00DA21FD"/>
    <w:rsid w:val="00DA2254"/>
    <w:rsid w:val="00DB257D"/>
    <w:rsid w:val="00DC5816"/>
    <w:rsid w:val="00DC6119"/>
    <w:rsid w:val="00E2671D"/>
    <w:rsid w:val="00E3383F"/>
    <w:rsid w:val="00E557F6"/>
    <w:rsid w:val="00E75F30"/>
    <w:rsid w:val="00E924FE"/>
    <w:rsid w:val="00EA2CF3"/>
    <w:rsid w:val="00EB7AC5"/>
    <w:rsid w:val="00ED6963"/>
    <w:rsid w:val="00F15692"/>
    <w:rsid w:val="00F16211"/>
    <w:rsid w:val="00F3470A"/>
    <w:rsid w:val="00F5252F"/>
    <w:rsid w:val="00F749FE"/>
    <w:rsid w:val="00F8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98F80"/>
  <w15:docId w15:val="{C9294AF2-A880-714C-A85E-860126BFB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8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B66"/>
  </w:style>
  <w:style w:type="paragraph" w:styleId="Footer">
    <w:name w:val="footer"/>
    <w:basedOn w:val="Normal"/>
    <w:link w:val="FooterChar"/>
    <w:uiPriority w:val="99"/>
    <w:unhideWhenUsed/>
    <w:rsid w:val="00342B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2B66"/>
  </w:style>
  <w:style w:type="table" w:styleId="TableGrid">
    <w:name w:val="Table Grid"/>
    <w:basedOn w:val="TableNormal"/>
    <w:uiPriority w:val="39"/>
    <w:rsid w:val="00342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2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B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42B66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A13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E60753-1D38-AA45-BF9C-0DD6F756C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Tidd</dc:creator>
  <cp:lastModifiedBy>danielle.gholinia</cp:lastModifiedBy>
  <cp:revision>2</cp:revision>
  <cp:lastPrinted>2016-12-14T16:05:00Z</cp:lastPrinted>
  <dcterms:created xsi:type="dcterms:W3CDTF">2018-01-03T11:19:00Z</dcterms:created>
  <dcterms:modified xsi:type="dcterms:W3CDTF">2018-01-03T11:19:00Z</dcterms:modified>
</cp:coreProperties>
</file>