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81774" w14:textId="7E05B138" w:rsidR="000E2C3E" w:rsidRPr="005B2C27" w:rsidRDefault="004B379F" w:rsidP="004B379F">
      <w:pPr>
        <w:jc w:val="center"/>
        <w:rPr>
          <w:sz w:val="20"/>
          <w:szCs w:val="20"/>
        </w:rPr>
      </w:pPr>
      <w:r w:rsidRPr="005B2C27">
        <w:rPr>
          <w:noProof/>
          <w:sz w:val="20"/>
          <w:szCs w:val="20"/>
        </w:rPr>
        <w:drawing>
          <wp:inline distT="0" distB="0" distL="0" distR="0" wp14:anchorId="1ED409D8" wp14:editId="005DDE9E">
            <wp:extent cx="3609340"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340" cy="676910"/>
                    </a:xfrm>
                    <a:prstGeom prst="rect">
                      <a:avLst/>
                    </a:prstGeom>
                    <a:noFill/>
                  </pic:spPr>
                </pic:pic>
              </a:graphicData>
            </a:graphic>
          </wp:inline>
        </w:drawing>
      </w:r>
    </w:p>
    <w:p w14:paraId="7648927B" w14:textId="77777777" w:rsidR="000E2C3E" w:rsidRPr="005B2C27" w:rsidRDefault="000E2C3E" w:rsidP="000E2C3E">
      <w:pPr>
        <w:rPr>
          <w:sz w:val="20"/>
          <w:szCs w:val="20"/>
        </w:rPr>
      </w:pPr>
    </w:p>
    <w:p w14:paraId="5928749D" w14:textId="77777777" w:rsidR="000E2C3E" w:rsidRPr="005B2C27" w:rsidRDefault="000E2C3E" w:rsidP="000E2C3E">
      <w:pPr>
        <w:jc w:val="center"/>
        <w:rPr>
          <w:sz w:val="20"/>
          <w:szCs w:val="20"/>
        </w:rPr>
      </w:pPr>
    </w:p>
    <w:p w14:paraId="000E95AA" w14:textId="439A6AAD" w:rsidR="000E2C3E" w:rsidRPr="005B2C27" w:rsidRDefault="000E2C3E" w:rsidP="000E2C3E">
      <w:pPr>
        <w:jc w:val="center"/>
        <w:rPr>
          <w:rFonts w:cs="Arial"/>
          <w:sz w:val="20"/>
          <w:szCs w:val="20"/>
          <w:u w:val="single"/>
        </w:rPr>
      </w:pPr>
    </w:p>
    <w:p w14:paraId="4A903A14" w14:textId="23127195" w:rsidR="000E2C3E" w:rsidRPr="005B2C27" w:rsidRDefault="000E2C3E" w:rsidP="000E2C3E">
      <w:pPr>
        <w:jc w:val="center"/>
        <w:rPr>
          <w:rFonts w:cs="Arial"/>
          <w:b/>
          <w:bCs/>
          <w:sz w:val="20"/>
          <w:szCs w:val="20"/>
          <w:u w:val="single"/>
        </w:rPr>
      </w:pPr>
      <w:r w:rsidRPr="005B2C27">
        <w:rPr>
          <w:rFonts w:cs="Arial"/>
          <w:b/>
          <w:bCs/>
          <w:sz w:val="20"/>
          <w:szCs w:val="20"/>
          <w:u w:val="single"/>
        </w:rPr>
        <w:t>S</w:t>
      </w:r>
      <w:r w:rsidR="00A33187" w:rsidRPr="005B2C27">
        <w:rPr>
          <w:rFonts w:cs="Arial"/>
          <w:b/>
          <w:bCs/>
          <w:sz w:val="20"/>
          <w:szCs w:val="20"/>
          <w:u w:val="single"/>
        </w:rPr>
        <w:t>pecial Educational Needs and/or Disability</w:t>
      </w:r>
      <w:r w:rsidRPr="005B2C27">
        <w:rPr>
          <w:rFonts w:cs="Arial"/>
          <w:b/>
          <w:bCs/>
          <w:sz w:val="20"/>
          <w:szCs w:val="20"/>
          <w:u w:val="single"/>
        </w:rPr>
        <w:t xml:space="preserve"> Policy </w:t>
      </w:r>
    </w:p>
    <w:p w14:paraId="1A10E843" w14:textId="721EBFC5" w:rsidR="000E2C3E" w:rsidRPr="005B2C27" w:rsidRDefault="005B2C27" w:rsidP="000E2C3E">
      <w:pPr>
        <w:jc w:val="center"/>
        <w:rPr>
          <w:rFonts w:cs="Arial"/>
          <w:b/>
          <w:bCs/>
          <w:sz w:val="20"/>
          <w:szCs w:val="20"/>
          <w:u w:val="single"/>
        </w:rPr>
      </w:pPr>
      <w:r w:rsidRPr="005B2C27">
        <w:rPr>
          <w:rFonts w:cs="Arial"/>
          <w:b/>
          <w:bCs/>
          <w:sz w:val="20"/>
          <w:szCs w:val="20"/>
          <w:u w:val="single"/>
        </w:rPr>
        <w:t>Tithe Barn</w:t>
      </w:r>
      <w:r w:rsidR="000E2C3E" w:rsidRPr="005B2C27">
        <w:rPr>
          <w:rFonts w:cs="Arial"/>
          <w:b/>
          <w:bCs/>
          <w:sz w:val="20"/>
          <w:szCs w:val="20"/>
          <w:u w:val="single"/>
        </w:rPr>
        <w:t xml:space="preserve"> Primary School</w:t>
      </w:r>
    </w:p>
    <w:p w14:paraId="15AB0F09" w14:textId="77777777" w:rsidR="000E2C3E" w:rsidRPr="005B2C27" w:rsidRDefault="000E2C3E" w:rsidP="000E2C3E">
      <w:pPr>
        <w:jc w:val="center"/>
        <w:rPr>
          <w:rFonts w:cs="Arial"/>
          <w:sz w:val="20"/>
          <w:szCs w:val="20"/>
          <w:u w:val="single"/>
        </w:rPr>
      </w:pPr>
    </w:p>
    <w:p w14:paraId="5E6C84B0" w14:textId="070ED160" w:rsidR="000E2C3E" w:rsidRPr="005B2C27" w:rsidRDefault="000E2C3E" w:rsidP="000E2C3E">
      <w:pPr>
        <w:rPr>
          <w:rFonts w:cs="Arial"/>
          <w:b/>
          <w:bCs/>
          <w:sz w:val="20"/>
          <w:szCs w:val="20"/>
          <w:u w:val="single"/>
        </w:rPr>
      </w:pPr>
      <w:r w:rsidRPr="005B2C27">
        <w:rPr>
          <w:rFonts w:cs="Arial"/>
          <w:b/>
          <w:bCs/>
          <w:sz w:val="20"/>
          <w:szCs w:val="20"/>
          <w:u w:val="single"/>
        </w:rPr>
        <w:t xml:space="preserve">Statement of </w:t>
      </w:r>
      <w:r w:rsidR="00A07A18" w:rsidRPr="005B2C27">
        <w:rPr>
          <w:rFonts w:cs="Arial"/>
          <w:b/>
          <w:bCs/>
          <w:sz w:val="20"/>
          <w:szCs w:val="20"/>
          <w:u w:val="single"/>
        </w:rPr>
        <w:t>I</w:t>
      </w:r>
      <w:r w:rsidRPr="005B2C27">
        <w:rPr>
          <w:rFonts w:cs="Arial"/>
          <w:b/>
          <w:bCs/>
          <w:sz w:val="20"/>
          <w:szCs w:val="20"/>
          <w:u w:val="single"/>
        </w:rPr>
        <w:t>ntent</w:t>
      </w:r>
    </w:p>
    <w:p w14:paraId="042B4B87" w14:textId="77777777" w:rsidR="000E2C3E" w:rsidRPr="005B2C27" w:rsidRDefault="000E2C3E" w:rsidP="000E2C3E">
      <w:pPr>
        <w:rPr>
          <w:rFonts w:cs="Arial"/>
          <w:sz w:val="20"/>
          <w:szCs w:val="20"/>
        </w:rPr>
      </w:pPr>
    </w:p>
    <w:p w14:paraId="0BFD29A0" w14:textId="22CFFF01" w:rsidR="000E2C3E" w:rsidRPr="005B2C27" w:rsidRDefault="000E2C3E" w:rsidP="000E2C3E">
      <w:pPr>
        <w:rPr>
          <w:rFonts w:cs="Arial"/>
          <w:sz w:val="20"/>
          <w:szCs w:val="20"/>
        </w:rPr>
      </w:pPr>
      <w:r w:rsidRPr="005B2C27">
        <w:rPr>
          <w:rFonts w:cs="Arial"/>
          <w:sz w:val="20"/>
          <w:szCs w:val="20"/>
        </w:rPr>
        <w:t xml:space="preserve">This policy outlines the framework for </w:t>
      </w:r>
      <w:r w:rsidR="005B2C27">
        <w:rPr>
          <w:rFonts w:cs="Arial"/>
          <w:sz w:val="20"/>
          <w:szCs w:val="20"/>
        </w:rPr>
        <w:t>Tithe Barn</w:t>
      </w:r>
      <w:r w:rsidRPr="005B2C27">
        <w:rPr>
          <w:rFonts w:cs="Arial"/>
          <w:sz w:val="20"/>
          <w:szCs w:val="20"/>
        </w:rPr>
        <w:t xml:space="preserve"> Primary School to meet its duties and obligations to provide a high-quality education to all its pupils, including pupils with special educational needs and/or disabilities (SEND). </w:t>
      </w:r>
      <w:r w:rsidR="00BF6675" w:rsidRPr="005B2C27">
        <w:rPr>
          <w:rFonts w:cs="Arial"/>
          <w:sz w:val="20"/>
          <w:szCs w:val="20"/>
        </w:rPr>
        <w:t xml:space="preserve"> The aim of the policy is to guide the development and provision of pupils with SEND.</w:t>
      </w:r>
    </w:p>
    <w:p w14:paraId="224BFE20" w14:textId="77777777" w:rsidR="00717FDC" w:rsidRPr="005B2C27" w:rsidRDefault="00717FDC" w:rsidP="000E2C3E">
      <w:pPr>
        <w:rPr>
          <w:rFonts w:cs="Arial"/>
          <w:sz w:val="20"/>
          <w:szCs w:val="20"/>
        </w:rPr>
      </w:pPr>
    </w:p>
    <w:p w14:paraId="0A329FB8" w14:textId="534E1B3F" w:rsidR="000E2C3E" w:rsidRPr="005B2C27" w:rsidRDefault="005B2C27" w:rsidP="000E2C3E">
      <w:pPr>
        <w:rPr>
          <w:rFonts w:cs="Arial"/>
          <w:sz w:val="20"/>
          <w:szCs w:val="20"/>
        </w:rPr>
      </w:pPr>
      <w:r>
        <w:rPr>
          <w:rFonts w:cs="Arial"/>
          <w:sz w:val="20"/>
          <w:szCs w:val="20"/>
        </w:rPr>
        <w:t>Tithe Barn</w:t>
      </w:r>
      <w:r w:rsidR="000E2C3E" w:rsidRPr="005B2C27">
        <w:rPr>
          <w:rFonts w:cs="Arial"/>
          <w:sz w:val="20"/>
          <w:szCs w:val="20"/>
        </w:rPr>
        <w:t xml:space="preserve"> Primary School, therefore, intends to work with Stockport Local Education Authority, within the following principles, which underpin this policy:</w:t>
      </w:r>
    </w:p>
    <w:p w14:paraId="5325F8FC" w14:textId="1F800D9E" w:rsidR="000E2C3E" w:rsidRPr="005B2C27" w:rsidRDefault="000E2C3E" w:rsidP="000E2C3E">
      <w:pPr>
        <w:numPr>
          <w:ilvl w:val="0"/>
          <w:numId w:val="1"/>
        </w:numPr>
        <w:rPr>
          <w:rFonts w:cs="Arial"/>
          <w:sz w:val="20"/>
          <w:szCs w:val="20"/>
        </w:rPr>
      </w:pPr>
      <w:r w:rsidRPr="005B2C27">
        <w:rPr>
          <w:rFonts w:cs="Arial"/>
          <w:sz w:val="20"/>
          <w:szCs w:val="20"/>
        </w:rPr>
        <w:t xml:space="preserve">The </w:t>
      </w:r>
      <w:r w:rsidR="00BF6675" w:rsidRPr="005B2C27">
        <w:rPr>
          <w:rFonts w:cs="Arial"/>
          <w:sz w:val="20"/>
          <w:szCs w:val="20"/>
        </w:rPr>
        <w:t>provision of education for pupils with special educational needs and/or disability within the existing framework of the whole school teaching and learning policy, working in partnership with the child, parents</w:t>
      </w:r>
      <w:r w:rsidR="00552510" w:rsidRPr="005B2C27">
        <w:rPr>
          <w:rFonts w:cs="Arial"/>
          <w:sz w:val="20"/>
          <w:szCs w:val="20"/>
        </w:rPr>
        <w:t>/carers</w:t>
      </w:r>
      <w:r w:rsidR="00BF6675" w:rsidRPr="005B2C27">
        <w:rPr>
          <w:rFonts w:cs="Arial"/>
          <w:sz w:val="20"/>
          <w:szCs w:val="20"/>
        </w:rPr>
        <w:t>, external agencies, and governors.</w:t>
      </w:r>
    </w:p>
    <w:p w14:paraId="72CDBCA7" w14:textId="6ADAA0A0" w:rsidR="000E2C3E" w:rsidRPr="005B2C27" w:rsidRDefault="000E2C3E" w:rsidP="000E2C3E">
      <w:pPr>
        <w:numPr>
          <w:ilvl w:val="0"/>
          <w:numId w:val="1"/>
        </w:numPr>
        <w:rPr>
          <w:rFonts w:cs="Arial"/>
          <w:sz w:val="20"/>
          <w:szCs w:val="20"/>
        </w:rPr>
      </w:pPr>
      <w:r w:rsidRPr="005B2C27">
        <w:rPr>
          <w:rFonts w:cs="Arial"/>
          <w:sz w:val="20"/>
          <w:szCs w:val="20"/>
        </w:rPr>
        <w:t>The identification of children and young people’s needs</w:t>
      </w:r>
      <w:r w:rsidR="00BF6675" w:rsidRPr="005B2C27">
        <w:rPr>
          <w:rFonts w:cs="Arial"/>
          <w:sz w:val="20"/>
          <w:szCs w:val="20"/>
        </w:rPr>
        <w:t xml:space="preserve"> within school as early as possible to ensure that the appropriate support is given in terms of resources and personalised learning.</w:t>
      </w:r>
    </w:p>
    <w:p w14:paraId="59CB3C17" w14:textId="77777777" w:rsidR="000E2C3E" w:rsidRPr="005B2C27" w:rsidRDefault="000E2C3E" w:rsidP="000E2C3E">
      <w:pPr>
        <w:numPr>
          <w:ilvl w:val="0"/>
          <w:numId w:val="1"/>
        </w:numPr>
        <w:rPr>
          <w:rFonts w:cs="Arial"/>
          <w:sz w:val="20"/>
          <w:szCs w:val="20"/>
        </w:rPr>
      </w:pPr>
      <w:r w:rsidRPr="005B2C27">
        <w:rPr>
          <w:rFonts w:cs="Arial"/>
          <w:sz w:val="20"/>
          <w:szCs w:val="20"/>
        </w:rPr>
        <w:t>Collaboration between education, health, and social care services to provide support.</w:t>
      </w:r>
    </w:p>
    <w:p w14:paraId="64CD2E12" w14:textId="48C09B9D" w:rsidR="000E2C3E" w:rsidRPr="005B2C27" w:rsidRDefault="000E2C3E" w:rsidP="000E2C3E">
      <w:pPr>
        <w:numPr>
          <w:ilvl w:val="0"/>
          <w:numId w:val="1"/>
        </w:numPr>
        <w:rPr>
          <w:rFonts w:cs="Arial"/>
          <w:sz w:val="20"/>
          <w:szCs w:val="20"/>
        </w:rPr>
      </w:pPr>
      <w:r w:rsidRPr="005B2C27">
        <w:rPr>
          <w:rFonts w:cs="Arial"/>
          <w:sz w:val="20"/>
          <w:szCs w:val="20"/>
        </w:rPr>
        <w:t>High quality provision to meet the needs of children and young people with SEND</w:t>
      </w:r>
      <w:r w:rsidR="00BF6675" w:rsidRPr="005B2C27">
        <w:rPr>
          <w:rFonts w:cs="Arial"/>
          <w:sz w:val="20"/>
          <w:szCs w:val="20"/>
        </w:rPr>
        <w:t>, including a wide variety of experiences in order to enable children to develop their full potential in all aspects of their development and to provide for their special educational needs.</w:t>
      </w:r>
    </w:p>
    <w:p w14:paraId="2E6D6213" w14:textId="77777777" w:rsidR="000E2C3E" w:rsidRPr="005B2C27" w:rsidRDefault="000E2C3E" w:rsidP="000E2C3E">
      <w:pPr>
        <w:numPr>
          <w:ilvl w:val="0"/>
          <w:numId w:val="1"/>
        </w:numPr>
        <w:rPr>
          <w:rFonts w:cs="Arial"/>
          <w:sz w:val="20"/>
          <w:szCs w:val="20"/>
        </w:rPr>
      </w:pPr>
      <w:r w:rsidRPr="005B2C27">
        <w:rPr>
          <w:rFonts w:cs="Arial"/>
          <w:sz w:val="20"/>
          <w:szCs w:val="20"/>
        </w:rPr>
        <w:t>Greater choice and control for young people and parents over their support.</w:t>
      </w:r>
    </w:p>
    <w:p w14:paraId="35583E35" w14:textId="77777777" w:rsidR="000E2C3E" w:rsidRPr="005B2C27" w:rsidRDefault="000E2C3E" w:rsidP="000E2C3E">
      <w:pPr>
        <w:numPr>
          <w:ilvl w:val="0"/>
          <w:numId w:val="1"/>
        </w:numPr>
        <w:rPr>
          <w:rFonts w:cs="Arial"/>
          <w:sz w:val="20"/>
          <w:szCs w:val="20"/>
        </w:rPr>
      </w:pPr>
      <w:r w:rsidRPr="005B2C27">
        <w:rPr>
          <w:rFonts w:cs="Arial"/>
          <w:sz w:val="20"/>
          <w:szCs w:val="20"/>
        </w:rPr>
        <w:t>Successful preparation for adulthood, including independent living and employment.</w:t>
      </w:r>
    </w:p>
    <w:p w14:paraId="15573FCA" w14:textId="77777777" w:rsidR="000E2C3E" w:rsidRPr="005B2C27" w:rsidRDefault="000E2C3E" w:rsidP="000E2C3E">
      <w:pPr>
        <w:ind w:left="720"/>
        <w:rPr>
          <w:rFonts w:cs="Arial"/>
          <w:sz w:val="20"/>
          <w:szCs w:val="20"/>
        </w:rPr>
      </w:pPr>
    </w:p>
    <w:p w14:paraId="4F36D544" w14:textId="77777777" w:rsidR="000E2C3E" w:rsidRPr="005B2C27" w:rsidRDefault="000E2C3E" w:rsidP="000E2C3E">
      <w:pPr>
        <w:rPr>
          <w:rFonts w:cs="Arial"/>
          <w:b/>
          <w:bCs/>
          <w:sz w:val="20"/>
          <w:szCs w:val="20"/>
          <w:u w:val="single"/>
        </w:rPr>
      </w:pPr>
      <w:r w:rsidRPr="005B2C27">
        <w:rPr>
          <w:rFonts w:cs="Arial"/>
          <w:b/>
          <w:bCs/>
          <w:sz w:val="20"/>
          <w:szCs w:val="20"/>
          <w:u w:val="single"/>
        </w:rPr>
        <w:t>Legal framework</w:t>
      </w:r>
    </w:p>
    <w:p w14:paraId="05A063FA" w14:textId="77777777" w:rsidR="000E2C3E" w:rsidRPr="005B2C27" w:rsidRDefault="000E2C3E" w:rsidP="000E2C3E">
      <w:pPr>
        <w:rPr>
          <w:rFonts w:cs="Arial"/>
          <w:b/>
          <w:bCs/>
          <w:sz w:val="20"/>
          <w:szCs w:val="20"/>
          <w:u w:val="single"/>
        </w:rPr>
      </w:pPr>
    </w:p>
    <w:p w14:paraId="7528323A" w14:textId="77777777" w:rsidR="000E2C3E" w:rsidRPr="005B2C27" w:rsidRDefault="000E2C3E" w:rsidP="000E2C3E">
      <w:pPr>
        <w:rPr>
          <w:rFonts w:cs="Arial"/>
          <w:sz w:val="20"/>
          <w:szCs w:val="20"/>
        </w:rPr>
      </w:pPr>
      <w:r w:rsidRPr="005B2C27">
        <w:rPr>
          <w:rFonts w:cs="Arial"/>
          <w:sz w:val="20"/>
          <w:szCs w:val="20"/>
        </w:rPr>
        <w:t>This policy will have due regard to legislation, including, but not limited to:</w:t>
      </w:r>
    </w:p>
    <w:p w14:paraId="221BD50E" w14:textId="4F970236" w:rsidR="000E2C3E" w:rsidRPr="005B2C27" w:rsidRDefault="000E2C3E" w:rsidP="000E2C3E">
      <w:pPr>
        <w:numPr>
          <w:ilvl w:val="0"/>
          <w:numId w:val="2"/>
        </w:numPr>
        <w:rPr>
          <w:rFonts w:cs="Arial"/>
          <w:sz w:val="20"/>
          <w:szCs w:val="20"/>
        </w:rPr>
      </w:pPr>
      <w:r w:rsidRPr="005B2C27">
        <w:rPr>
          <w:rFonts w:cs="Arial"/>
          <w:sz w:val="20"/>
          <w:szCs w:val="20"/>
        </w:rPr>
        <w:t xml:space="preserve">Children and Families Act 2014 (and </w:t>
      </w:r>
      <w:r w:rsidR="00BB5098">
        <w:rPr>
          <w:rFonts w:cs="Arial"/>
          <w:sz w:val="20"/>
          <w:szCs w:val="20"/>
        </w:rPr>
        <w:t>related regulations</w:t>
      </w:r>
      <w:r w:rsidRPr="005B2C27">
        <w:rPr>
          <w:rFonts w:cs="Arial"/>
          <w:sz w:val="20"/>
          <w:szCs w:val="20"/>
        </w:rPr>
        <w:t>).</w:t>
      </w:r>
    </w:p>
    <w:p w14:paraId="20C948D6" w14:textId="3D49C9A7" w:rsidR="000E2C3E" w:rsidRPr="005B2C27" w:rsidRDefault="00803CFB" w:rsidP="000E2C3E">
      <w:pPr>
        <w:numPr>
          <w:ilvl w:val="0"/>
          <w:numId w:val="2"/>
        </w:numPr>
        <w:rPr>
          <w:rFonts w:cs="Arial"/>
          <w:sz w:val="20"/>
          <w:szCs w:val="20"/>
        </w:rPr>
      </w:pPr>
      <w:r w:rsidRPr="005B2C27">
        <w:rPr>
          <w:rFonts w:cs="Arial"/>
          <w:sz w:val="20"/>
          <w:szCs w:val="20"/>
        </w:rPr>
        <w:t>Health and S</w:t>
      </w:r>
      <w:r w:rsidR="000E2C3E" w:rsidRPr="005B2C27">
        <w:rPr>
          <w:rFonts w:cs="Arial"/>
          <w:sz w:val="20"/>
          <w:szCs w:val="20"/>
        </w:rPr>
        <w:t>ocial Care Act 2012.</w:t>
      </w:r>
    </w:p>
    <w:p w14:paraId="64FC0FE8" w14:textId="77777777" w:rsidR="000E2C3E" w:rsidRPr="005B2C27" w:rsidRDefault="000E2C3E" w:rsidP="000E2C3E">
      <w:pPr>
        <w:numPr>
          <w:ilvl w:val="0"/>
          <w:numId w:val="2"/>
        </w:numPr>
        <w:rPr>
          <w:rFonts w:cs="Arial"/>
          <w:sz w:val="20"/>
          <w:szCs w:val="20"/>
        </w:rPr>
      </w:pPr>
      <w:r w:rsidRPr="005B2C27">
        <w:rPr>
          <w:rFonts w:cs="Arial"/>
          <w:sz w:val="20"/>
          <w:szCs w:val="20"/>
        </w:rPr>
        <w:t>Equality Act 2010.</w:t>
      </w:r>
    </w:p>
    <w:p w14:paraId="34FB3324" w14:textId="77777777" w:rsidR="000E2C3E" w:rsidRPr="005B2C27" w:rsidRDefault="000E2C3E" w:rsidP="000E2C3E">
      <w:pPr>
        <w:numPr>
          <w:ilvl w:val="0"/>
          <w:numId w:val="2"/>
        </w:numPr>
        <w:rPr>
          <w:rFonts w:cs="Arial"/>
          <w:sz w:val="20"/>
          <w:szCs w:val="20"/>
        </w:rPr>
      </w:pPr>
      <w:r w:rsidRPr="005B2C27">
        <w:rPr>
          <w:rFonts w:cs="Arial"/>
          <w:sz w:val="20"/>
          <w:szCs w:val="20"/>
        </w:rPr>
        <w:t>Mental Capacity Act 2005.</w:t>
      </w:r>
    </w:p>
    <w:p w14:paraId="23E5A939" w14:textId="77777777" w:rsidR="000E2C3E" w:rsidRPr="005B2C27" w:rsidRDefault="000E2C3E" w:rsidP="000E2C3E">
      <w:pPr>
        <w:numPr>
          <w:ilvl w:val="0"/>
          <w:numId w:val="2"/>
        </w:numPr>
        <w:rPr>
          <w:rFonts w:cs="Arial"/>
          <w:sz w:val="20"/>
          <w:szCs w:val="20"/>
        </w:rPr>
      </w:pPr>
      <w:r w:rsidRPr="005B2C27">
        <w:rPr>
          <w:rFonts w:cs="Arial"/>
          <w:sz w:val="20"/>
          <w:szCs w:val="20"/>
        </w:rPr>
        <w:t>Children’s Act 1989.</w:t>
      </w:r>
    </w:p>
    <w:p w14:paraId="3C99AB93" w14:textId="77777777" w:rsidR="000E2C3E" w:rsidRPr="005B2C27" w:rsidRDefault="000E2C3E" w:rsidP="000E2C3E">
      <w:pPr>
        <w:rPr>
          <w:rFonts w:cs="Arial"/>
          <w:sz w:val="20"/>
          <w:szCs w:val="20"/>
        </w:rPr>
      </w:pPr>
      <w:r w:rsidRPr="005B2C27">
        <w:rPr>
          <w:rFonts w:cs="Arial"/>
          <w:sz w:val="20"/>
          <w:szCs w:val="20"/>
        </w:rPr>
        <w:t>It will also consider statutory and non-statutory related guidance, including but not limited to:</w:t>
      </w:r>
    </w:p>
    <w:p w14:paraId="6E580542" w14:textId="77777777" w:rsidR="000E2C3E" w:rsidRPr="005B2C27" w:rsidRDefault="000E2C3E" w:rsidP="000E2C3E">
      <w:pPr>
        <w:numPr>
          <w:ilvl w:val="0"/>
          <w:numId w:val="3"/>
        </w:numPr>
        <w:rPr>
          <w:rFonts w:cs="Arial"/>
          <w:sz w:val="20"/>
          <w:szCs w:val="20"/>
        </w:rPr>
      </w:pPr>
      <w:r w:rsidRPr="005B2C27">
        <w:rPr>
          <w:rFonts w:cs="Arial"/>
          <w:sz w:val="20"/>
          <w:szCs w:val="20"/>
        </w:rPr>
        <w:t>Send Code of Practice 0-25.</w:t>
      </w:r>
    </w:p>
    <w:p w14:paraId="41CEB388" w14:textId="77777777" w:rsidR="000E2C3E" w:rsidRPr="005B2C27" w:rsidRDefault="000E2C3E" w:rsidP="000E2C3E">
      <w:pPr>
        <w:numPr>
          <w:ilvl w:val="0"/>
          <w:numId w:val="3"/>
        </w:numPr>
        <w:rPr>
          <w:rFonts w:cs="Arial"/>
          <w:sz w:val="20"/>
          <w:szCs w:val="20"/>
        </w:rPr>
      </w:pPr>
      <w:r w:rsidRPr="005B2C27">
        <w:rPr>
          <w:rFonts w:cs="Arial"/>
          <w:sz w:val="20"/>
          <w:szCs w:val="20"/>
        </w:rPr>
        <w:t>Supporting Children with Medical Conditions.</w:t>
      </w:r>
    </w:p>
    <w:p w14:paraId="31CA3A4E" w14:textId="77777777" w:rsidR="000E2C3E" w:rsidRPr="005B2C27" w:rsidRDefault="000E2C3E" w:rsidP="000E2C3E">
      <w:pPr>
        <w:numPr>
          <w:ilvl w:val="0"/>
          <w:numId w:val="3"/>
        </w:numPr>
        <w:rPr>
          <w:rFonts w:cs="Arial"/>
          <w:sz w:val="20"/>
          <w:szCs w:val="20"/>
        </w:rPr>
      </w:pPr>
      <w:r w:rsidRPr="005B2C27">
        <w:rPr>
          <w:rFonts w:cs="Arial"/>
          <w:sz w:val="20"/>
          <w:szCs w:val="20"/>
        </w:rPr>
        <w:t>Keeping Children Safe in Education.</w:t>
      </w:r>
    </w:p>
    <w:p w14:paraId="362B8A45" w14:textId="77777777" w:rsidR="000E2C3E" w:rsidRPr="005B2C27" w:rsidRDefault="000E2C3E" w:rsidP="000E2C3E">
      <w:pPr>
        <w:numPr>
          <w:ilvl w:val="0"/>
          <w:numId w:val="3"/>
        </w:numPr>
        <w:rPr>
          <w:rFonts w:cs="Arial"/>
          <w:sz w:val="20"/>
          <w:szCs w:val="20"/>
        </w:rPr>
      </w:pPr>
      <w:r w:rsidRPr="005B2C27">
        <w:rPr>
          <w:rFonts w:cs="Arial"/>
          <w:sz w:val="20"/>
          <w:szCs w:val="20"/>
        </w:rPr>
        <w:t>Working Together to Safeguard Children.</w:t>
      </w:r>
    </w:p>
    <w:p w14:paraId="3F643AEE" w14:textId="77777777" w:rsidR="000E2C3E" w:rsidRPr="005B2C27" w:rsidRDefault="000E2C3E" w:rsidP="000E2C3E">
      <w:pPr>
        <w:ind w:left="720"/>
        <w:rPr>
          <w:rFonts w:cs="Arial"/>
          <w:sz w:val="20"/>
          <w:szCs w:val="20"/>
        </w:rPr>
      </w:pPr>
    </w:p>
    <w:p w14:paraId="03358957" w14:textId="7B3E39DB" w:rsidR="000E2C3E" w:rsidRPr="005B2C27" w:rsidRDefault="000E2C3E" w:rsidP="000E2C3E">
      <w:pPr>
        <w:rPr>
          <w:rFonts w:cs="Arial"/>
          <w:b/>
          <w:bCs/>
          <w:sz w:val="20"/>
          <w:szCs w:val="20"/>
          <w:u w:val="single"/>
        </w:rPr>
      </w:pPr>
      <w:r w:rsidRPr="005B2C27">
        <w:rPr>
          <w:rFonts w:cs="Arial"/>
          <w:b/>
          <w:bCs/>
          <w:sz w:val="20"/>
          <w:szCs w:val="20"/>
          <w:u w:val="single"/>
        </w:rPr>
        <w:lastRenderedPageBreak/>
        <w:t>Definition</w:t>
      </w:r>
      <w:r w:rsidR="00E56DA5" w:rsidRPr="005B2C27">
        <w:rPr>
          <w:rFonts w:cs="Arial"/>
          <w:b/>
          <w:bCs/>
          <w:sz w:val="20"/>
          <w:szCs w:val="20"/>
          <w:u w:val="single"/>
        </w:rPr>
        <w:t xml:space="preserve"> of Special Educational Needs (Code of Practice 0-25 2015)</w:t>
      </w:r>
    </w:p>
    <w:p w14:paraId="37E29005" w14:textId="77777777" w:rsidR="000E2C3E" w:rsidRPr="005B2C27" w:rsidRDefault="000E2C3E" w:rsidP="000E2C3E">
      <w:pPr>
        <w:rPr>
          <w:rFonts w:cs="Arial"/>
          <w:b/>
          <w:bCs/>
          <w:sz w:val="20"/>
          <w:szCs w:val="20"/>
          <w:u w:val="single"/>
        </w:rPr>
      </w:pPr>
    </w:p>
    <w:p w14:paraId="068A3708" w14:textId="204470D1" w:rsidR="000E2C3E" w:rsidRPr="005B2C27" w:rsidRDefault="000E2C3E" w:rsidP="000E2C3E">
      <w:pPr>
        <w:rPr>
          <w:rFonts w:cs="Arial"/>
          <w:sz w:val="20"/>
          <w:szCs w:val="20"/>
        </w:rPr>
      </w:pPr>
      <w:r w:rsidRPr="005B2C27">
        <w:rPr>
          <w:rFonts w:cs="Arial"/>
          <w:sz w:val="20"/>
          <w:szCs w:val="20"/>
        </w:rPr>
        <w:t>The law states that a child has a special educational need if s/he has a</w:t>
      </w:r>
      <w:r w:rsidR="00E56DA5" w:rsidRPr="005B2C27">
        <w:rPr>
          <w:rFonts w:cs="Arial"/>
          <w:sz w:val="20"/>
          <w:szCs w:val="20"/>
        </w:rPr>
        <w:t xml:space="preserve"> learning difficulty or disability which calls for special educational provision to be made for him</w:t>
      </w:r>
      <w:r w:rsidR="00CB15A2" w:rsidRPr="005B2C27">
        <w:rPr>
          <w:rFonts w:cs="Arial"/>
          <w:sz w:val="20"/>
          <w:szCs w:val="20"/>
        </w:rPr>
        <w:t xml:space="preserve"> or her. This may relate to the 4 areas of special educational needs.</w:t>
      </w:r>
    </w:p>
    <w:p w14:paraId="7CA8C668" w14:textId="77777777" w:rsidR="00CB15A2" w:rsidRPr="005B2C27" w:rsidRDefault="00CB15A2" w:rsidP="000E2C3E">
      <w:pPr>
        <w:rPr>
          <w:rFonts w:cs="Arial"/>
          <w:sz w:val="20"/>
          <w:szCs w:val="20"/>
        </w:rPr>
      </w:pPr>
    </w:p>
    <w:p w14:paraId="71285C93" w14:textId="05D074CB" w:rsidR="00CB15A2" w:rsidRPr="005B2C27" w:rsidRDefault="00CB15A2" w:rsidP="000E2C3E">
      <w:pPr>
        <w:rPr>
          <w:rFonts w:cs="Arial"/>
          <w:sz w:val="20"/>
          <w:szCs w:val="20"/>
        </w:rPr>
      </w:pPr>
      <w:r w:rsidRPr="005B2C27">
        <w:rPr>
          <w:rFonts w:cs="Arial"/>
          <w:sz w:val="20"/>
          <w:szCs w:val="20"/>
        </w:rPr>
        <w:t>A child of compulsory school age has a learning difficulty if he or she:</w:t>
      </w:r>
    </w:p>
    <w:p w14:paraId="5B0DDDCF" w14:textId="77777777" w:rsidR="00CB15A2" w:rsidRPr="005B2C27" w:rsidRDefault="00CB15A2" w:rsidP="00E56DA5">
      <w:pPr>
        <w:pStyle w:val="ListParagraph"/>
        <w:numPr>
          <w:ilvl w:val="0"/>
          <w:numId w:val="33"/>
        </w:numPr>
        <w:rPr>
          <w:rFonts w:cs="Arial"/>
          <w:sz w:val="20"/>
          <w:szCs w:val="20"/>
        </w:rPr>
      </w:pPr>
      <w:r w:rsidRPr="005B2C27">
        <w:rPr>
          <w:rFonts w:cs="Arial"/>
          <w:sz w:val="20"/>
          <w:szCs w:val="20"/>
        </w:rPr>
        <w:t>Has a significantly greater difficulty in learning than the majority of others of the same age, or</w:t>
      </w:r>
    </w:p>
    <w:p w14:paraId="2E90E96F" w14:textId="47DA5186" w:rsidR="00CB15A2" w:rsidRPr="005B2C27" w:rsidRDefault="00CB15A2" w:rsidP="00E56DA5">
      <w:pPr>
        <w:pStyle w:val="ListParagraph"/>
        <w:numPr>
          <w:ilvl w:val="0"/>
          <w:numId w:val="33"/>
        </w:numPr>
        <w:rPr>
          <w:rFonts w:cs="Arial"/>
          <w:sz w:val="20"/>
          <w:szCs w:val="20"/>
        </w:rPr>
      </w:pPr>
      <w:r w:rsidRPr="005B2C27">
        <w:rPr>
          <w:rFonts w:cs="Arial"/>
          <w:sz w:val="20"/>
          <w:szCs w:val="20"/>
        </w:rPr>
        <w:t>Has a disability which prevents or hinders him or her from making use of educational facilities of a kind generally provided for children of th</w:t>
      </w:r>
      <w:r w:rsidR="00803CFB" w:rsidRPr="005B2C27">
        <w:rPr>
          <w:rFonts w:cs="Arial"/>
          <w:sz w:val="20"/>
          <w:szCs w:val="20"/>
        </w:rPr>
        <w:t>e same age in mainstream school.</w:t>
      </w:r>
    </w:p>
    <w:p w14:paraId="6780EB00" w14:textId="5D480849" w:rsidR="00CB15A2" w:rsidRPr="005B2C27" w:rsidRDefault="00CB15A2" w:rsidP="00CB15A2">
      <w:pPr>
        <w:rPr>
          <w:rFonts w:cs="Arial"/>
          <w:sz w:val="20"/>
          <w:szCs w:val="20"/>
        </w:rPr>
      </w:pPr>
      <w:r w:rsidRPr="005B2C27">
        <w:rPr>
          <w:rFonts w:cs="Arial"/>
          <w:sz w:val="20"/>
          <w:szCs w:val="20"/>
        </w:rPr>
        <w:t>For children aged 2 or more, special educational provision is educational provision that is additional to or different from that made generally for other children or young people of the same age by mainstream schools.</w:t>
      </w:r>
    </w:p>
    <w:p w14:paraId="2F72CD42" w14:textId="623936AA" w:rsidR="00CB15A2" w:rsidRPr="005B2C27" w:rsidRDefault="00CB15A2" w:rsidP="00CB15A2">
      <w:pPr>
        <w:rPr>
          <w:rFonts w:cs="Arial"/>
          <w:sz w:val="20"/>
          <w:szCs w:val="20"/>
        </w:rPr>
      </w:pPr>
    </w:p>
    <w:p w14:paraId="47F301DB" w14:textId="444C2F22" w:rsidR="00CB15A2" w:rsidRPr="005B2C27" w:rsidRDefault="00CB15A2" w:rsidP="00CB15A2">
      <w:pPr>
        <w:rPr>
          <w:rFonts w:cs="Arial"/>
          <w:sz w:val="20"/>
          <w:szCs w:val="20"/>
        </w:rPr>
      </w:pPr>
      <w:r w:rsidRPr="005B2C27">
        <w:rPr>
          <w:rFonts w:cs="Arial"/>
          <w:sz w:val="20"/>
          <w:szCs w:val="20"/>
        </w:rPr>
        <w:t xml:space="preserve">A child making slower progress may not have special educational needs. Where a child appears not to be making adequate progress and special educational needs are identified the school should intervene through </w:t>
      </w:r>
      <w:r w:rsidR="00BB5098">
        <w:rPr>
          <w:rFonts w:cs="Arial"/>
          <w:sz w:val="20"/>
          <w:szCs w:val="20"/>
        </w:rPr>
        <w:t>Q</w:t>
      </w:r>
      <w:r w:rsidRPr="005B2C27">
        <w:rPr>
          <w:rFonts w:cs="Arial"/>
          <w:sz w:val="20"/>
          <w:szCs w:val="20"/>
        </w:rPr>
        <w:t xml:space="preserve">uality </w:t>
      </w:r>
      <w:r w:rsidR="00BB5098">
        <w:rPr>
          <w:rFonts w:cs="Arial"/>
          <w:sz w:val="20"/>
          <w:szCs w:val="20"/>
        </w:rPr>
        <w:t>F</w:t>
      </w:r>
      <w:r w:rsidRPr="005B2C27">
        <w:rPr>
          <w:rFonts w:cs="Arial"/>
          <w:sz w:val="20"/>
          <w:szCs w:val="20"/>
        </w:rPr>
        <w:t>irst teaching.</w:t>
      </w:r>
    </w:p>
    <w:p w14:paraId="438C76B7" w14:textId="7EB32A63" w:rsidR="00CB15A2" w:rsidRPr="005B2C27" w:rsidRDefault="00CB15A2" w:rsidP="00CB15A2">
      <w:pPr>
        <w:rPr>
          <w:rFonts w:cs="Arial"/>
          <w:sz w:val="20"/>
          <w:szCs w:val="20"/>
        </w:rPr>
      </w:pPr>
    </w:p>
    <w:p w14:paraId="3A6E04FC" w14:textId="3C669368" w:rsidR="00CB15A2" w:rsidRPr="005B2C27" w:rsidRDefault="00CB15A2" w:rsidP="00CB15A2">
      <w:pPr>
        <w:rPr>
          <w:rFonts w:cs="Arial"/>
          <w:sz w:val="20"/>
          <w:szCs w:val="20"/>
        </w:rPr>
      </w:pPr>
      <w:r w:rsidRPr="005B2C27">
        <w:rPr>
          <w:rFonts w:cs="Arial"/>
          <w:sz w:val="20"/>
          <w:szCs w:val="20"/>
        </w:rPr>
        <w:t>A child must not be regarded as having a learning difficulty solely because the language or medium of communication of the home is different from the language in which he or she is or will be taught.</w:t>
      </w:r>
    </w:p>
    <w:p w14:paraId="3FAC994B" w14:textId="36146FEA" w:rsidR="000E2C3E" w:rsidRPr="005B2C27" w:rsidRDefault="000E2C3E" w:rsidP="00CB15A2">
      <w:pPr>
        <w:rPr>
          <w:rFonts w:cs="Arial"/>
          <w:sz w:val="20"/>
          <w:szCs w:val="20"/>
        </w:rPr>
      </w:pPr>
    </w:p>
    <w:p w14:paraId="5B81AF4E" w14:textId="77777777" w:rsidR="000E2C3E" w:rsidRPr="005B2C27" w:rsidRDefault="000E2C3E" w:rsidP="000E2C3E">
      <w:pPr>
        <w:jc w:val="both"/>
        <w:rPr>
          <w:rFonts w:cs="Arial"/>
          <w:b/>
          <w:bCs/>
          <w:sz w:val="20"/>
          <w:szCs w:val="20"/>
          <w:u w:val="single"/>
        </w:rPr>
      </w:pPr>
      <w:r w:rsidRPr="005B2C27">
        <w:rPr>
          <w:rFonts w:cs="Arial"/>
          <w:b/>
          <w:bCs/>
          <w:sz w:val="20"/>
          <w:szCs w:val="20"/>
          <w:u w:val="single"/>
        </w:rPr>
        <w:t>Areas of Special Educational Needs</w:t>
      </w:r>
    </w:p>
    <w:p w14:paraId="192F341B" w14:textId="77777777" w:rsidR="000E2C3E" w:rsidRPr="005B2C27" w:rsidRDefault="000E2C3E" w:rsidP="000E2C3E">
      <w:pPr>
        <w:jc w:val="both"/>
        <w:rPr>
          <w:rFonts w:cs="Arial"/>
          <w:sz w:val="20"/>
          <w:szCs w:val="20"/>
        </w:rPr>
      </w:pPr>
    </w:p>
    <w:p w14:paraId="42EEB172" w14:textId="30F4EB96" w:rsidR="000E2C3E" w:rsidRPr="005B2C27" w:rsidRDefault="000E2C3E" w:rsidP="000E2C3E">
      <w:pPr>
        <w:jc w:val="both"/>
        <w:rPr>
          <w:rFonts w:cs="Arial"/>
          <w:sz w:val="20"/>
          <w:szCs w:val="20"/>
        </w:rPr>
      </w:pPr>
      <w:r w:rsidRPr="005B2C27">
        <w:rPr>
          <w:rFonts w:cs="Arial"/>
          <w:sz w:val="20"/>
          <w:szCs w:val="20"/>
        </w:rPr>
        <w:t>There are four areas of need, as stated in the Code of Practice 2014:</w:t>
      </w:r>
    </w:p>
    <w:p w14:paraId="38D647AB" w14:textId="6A7E7DEC" w:rsidR="0058284D" w:rsidRPr="005B2C27" w:rsidRDefault="000E2C3E" w:rsidP="0058284D">
      <w:pPr>
        <w:numPr>
          <w:ilvl w:val="0"/>
          <w:numId w:val="5"/>
        </w:numPr>
        <w:jc w:val="both"/>
        <w:rPr>
          <w:rFonts w:cs="Arial"/>
          <w:sz w:val="20"/>
          <w:szCs w:val="20"/>
        </w:rPr>
      </w:pPr>
      <w:r w:rsidRPr="005B2C27">
        <w:rPr>
          <w:rFonts w:cs="Arial"/>
          <w:sz w:val="20"/>
          <w:szCs w:val="20"/>
          <w:u w:val="single"/>
        </w:rPr>
        <w:t>C</w:t>
      </w:r>
      <w:r w:rsidR="0058284D" w:rsidRPr="005B2C27">
        <w:rPr>
          <w:rFonts w:cs="Arial"/>
          <w:sz w:val="20"/>
          <w:szCs w:val="20"/>
          <w:u w:val="single"/>
        </w:rPr>
        <w:t>ognition and learning</w:t>
      </w:r>
      <w:r w:rsidR="00BB5098" w:rsidRPr="00BB5098">
        <w:rPr>
          <w:rFonts w:cs="Arial"/>
          <w:sz w:val="20"/>
          <w:szCs w:val="20"/>
        </w:rPr>
        <w:t>,</w:t>
      </w:r>
      <w:r w:rsidR="0058284D" w:rsidRPr="005B2C27">
        <w:rPr>
          <w:rFonts w:cs="Arial"/>
          <w:sz w:val="20"/>
          <w:szCs w:val="20"/>
        </w:rPr>
        <w:t xml:space="preserve"> which i</w:t>
      </w:r>
      <w:r w:rsidR="00122709" w:rsidRPr="005B2C27">
        <w:rPr>
          <w:rFonts w:cs="Arial"/>
          <w:sz w:val="20"/>
          <w:szCs w:val="20"/>
        </w:rPr>
        <w:t>nclud</w:t>
      </w:r>
      <w:r w:rsidR="0058284D" w:rsidRPr="005B2C27">
        <w:rPr>
          <w:rFonts w:cs="Arial"/>
          <w:sz w:val="20"/>
          <w:szCs w:val="20"/>
        </w:rPr>
        <w:t>es</w:t>
      </w:r>
      <w:r w:rsidR="00122709" w:rsidRPr="005B2C27">
        <w:rPr>
          <w:rFonts w:cs="Arial"/>
          <w:sz w:val="20"/>
          <w:szCs w:val="20"/>
        </w:rPr>
        <w:t xml:space="preserve">; </w:t>
      </w:r>
    </w:p>
    <w:p w14:paraId="7629ECCF" w14:textId="21C8E0C8" w:rsidR="0058284D" w:rsidRPr="005B2C27" w:rsidRDefault="005B2C27" w:rsidP="00122709">
      <w:pPr>
        <w:ind w:left="720"/>
        <w:jc w:val="both"/>
        <w:rPr>
          <w:rFonts w:cs="Arial"/>
          <w:sz w:val="20"/>
          <w:szCs w:val="20"/>
        </w:rPr>
      </w:pPr>
      <w:r>
        <w:rPr>
          <w:rFonts w:cs="Arial"/>
          <w:sz w:val="20"/>
          <w:szCs w:val="20"/>
        </w:rPr>
        <w:t>L</w:t>
      </w:r>
      <w:r w:rsidR="00122709" w:rsidRPr="005B2C27">
        <w:rPr>
          <w:rFonts w:cs="Arial"/>
          <w:sz w:val="20"/>
          <w:szCs w:val="20"/>
        </w:rPr>
        <w:t xml:space="preserve">ow attainment in one or more areas of the curriculum, </w:t>
      </w:r>
    </w:p>
    <w:p w14:paraId="4F2F930F" w14:textId="465721D0" w:rsidR="0058284D" w:rsidRPr="005B2C27" w:rsidRDefault="005B2C27" w:rsidP="00122709">
      <w:pPr>
        <w:ind w:left="720"/>
        <w:jc w:val="both"/>
        <w:rPr>
          <w:rFonts w:cs="Arial"/>
          <w:sz w:val="20"/>
          <w:szCs w:val="20"/>
        </w:rPr>
      </w:pPr>
      <w:r>
        <w:rPr>
          <w:rFonts w:cs="Arial"/>
          <w:sz w:val="20"/>
          <w:szCs w:val="20"/>
        </w:rPr>
        <w:t>F</w:t>
      </w:r>
      <w:r w:rsidR="00122709" w:rsidRPr="005B2C27">
        <w:rPr>
          <w:rFonts w:cs="Arial"/>
          <w:sz w:val="20"/>
          <w:szCs w:val="20"/>
        </w:rPr>
        <w:t xml:space="preserve">rustration or low self-esteem, </w:t>
      </w:r>
    </w:p>
    <w:p w14:paraId="596AF1F9" w14:textId="2F19C10A" w:rsidR="00122709" w:rsidRPr="005B2C27" w:rsidRDefault="005B2C27" w:rsidP="00122709">
      <w:pPr>
        <w:ind w:left="720"/>
        <w:jc w:val="both"/>
        <w:rPr>
          <w:rFonts w:cs="Arial"/>
          <w:sz w:val="20"/>
          <w:szCs w:val="20"/>
        </w:rPr>
      </w:pPr>
      <w:r>
        <w:rPr>
          <w:rFonts w:cs="Arial"/>
          <w:sz w:val="20"/>
          <w:szCs w:val="20"/>
        </w:rPr>
        <w:t>D</w:t>
      </w:r>
      <w:r w:rsidR="00122709" w:rsidRPr="005B2C27">
        <w:rPr>
          <w:rFonts w:cs="Arial"/>
          <w:sz w:val="20"/>
          <w:szCs w:val="20"/>
        </w:rPr>
        <w:t>ifficulty in tasks such as</w:t>
      </w:r>
      <w:r w:rsidR="0058284D" w:rsidRPr="005B2C27">
        <w:rPr>
          <w:rFonts w:cs="Arial"/>
          <w:sz w:val="20"/>
          <w:szCs w:val="20"/>
        </w:rPr>
        <w:t xml:space="preserve"> sequencing, organisation, phonological skills, short term memory,</w:t>
      </w:r>
    </w:p>
    <w:p w14:paraId="591389E7" w14:textId="0DD9564A" w:rsidR="0058284D" w:rsidRPr="005B2C27" w:rsidRDefault="005B2C27" w:rsidP="00122709">
      <w:pPr>
        <w:ind w:left="720"/>
        <w:jc w:val="both"/>
        <w:rPr>
          <w:rFonts w:cs="Arial"/>
          <w:sz w:val="20"/>
          <w:szCs w:val="20"/>
        </w:rPr>
      </w:pPr>
      <w:r>
        <w:rPr>
          <w:rFonts w:cs="Arial"/>
          <w:sz w:val="20"/>
          <w:szCs w:val="20"/>
        </w:rPr>
        <w:t>L</w:t>
      </w:r>
      <w:r w:rsidR="0058284D" w:rsidRPr="005B2C27">
        <w:rPr>
          <w:rFonts w:cs="Arial"/>
          <w:sz w:val="20"/>
          <w:szCs w:val="20"/>
        </w:rPr>
        <w:t>anguage difficulties concerned with expressive/receptive language,</w:t>
      </w:r>
    </w:p>
    <w:p w14:paraId="6436661A" w14:textId="7808CCA9" w:rsidR="0058284D" w:rsidRPr="005B2C27" w:rsidRDefault="005B2C27" w:rsidP="00122709">
      <w:pPr>
        <w:ind w:left="720"/>
        <w:jc w:val="both"/>
        <w:rPr>
          <w:rFonts w:cs="Arial"/>
          <w:sz w:val="20"/>
          <w:szCs w:val="20"/>
        </w:rPr>
      </w:pPr>
      <w:r>
        <w:rPr>
          <w:rFonts w:cs="Arial"/>
          <w:sz w:val="20"/>
          <w:szCs w:val="20"/>
        </w:rPr>
        <w:t>D</w:t>
      </w:r>
      <w:r w:rsidR="0058284D" w:rsidRPr="005B2C27">
        <w:rPr>
          <w:rFonts w:cs="Arial"/>
          <w:sz w:val="20"/>
          <w:szCs w:val="20"/>
        </w:rPr>
        <w:t>elays in forming concepts.</w:t>
      </w:r>
    </w:p>
    <w:p w14:paraId="0981929E" w14:textId="4BEC2859" w:rsidR="0058284D" w:rsidRDefault="000E2C3E" w:rsidP="000E2C3E">
      <w:pPr>
        <w:numPr>
          <w:ilvl w:val="0"/>
          <w:numId w:val="5"/>
        </w:numPr>
        <w:jc w:val="both"/>
        <w:rPr>
          <w:rFonts w:cs="Arial"/>
          <w:sz w:val="20"/>
          <w:szCs w:val="20"/>
        </w:rPr>
      </w:pPr>
      <w:r w:rsidRPr="005B2C27">
        <w:rPr>
          <w:rFonts w:cs="Arial"/>
          <w:sz w:val="20"/>
          <w:szCs w:val="20"/>
          <w:u w:val="single"/>
        </w:rPr>
        <w:t>Co</w:t>
      </w:r>
      <w:r w:rsidR="0058284D" w:rsidRPr="005B2C27">
        <w:rPr>
          <w:rFonts w:cs="Arial"/>
          <w:sz w:val="20"/>
          <w:szCs w:val="20"/>
          <w:u w:val="single"/>
        </w:rPr>
        <w:t>mmunication and Interaction</w:t>
      </w:r>
      <w:r w:rsidR="0058284D" w:rsidRPr="005B2C27">
        <w:rPr>
          <w:rFonts w:cs="Arial"/>
          <w:sz w:val="20"/>
          <w:szCs w:val="20"/>
        </w:rPr>
        <w:t xml:space="preserve"> which includes:</w:t>
      </w:r>
    </w:p>
    <w:p w14:paraId="3212C701" w14:textId="27A87936" w:rsidR="005B2C27" w:rsidRPr="005B2C27" w:rsidRDefault="005B2C27" w:rsidP="005B2C27">
      <w:pPr>
        <w:ind w:left="360"/>
        <w:jc w:val="both"/>
        <w:rPr>
          <w:rFonts w:cs="Arial"/>
          <w:sz w:val="20"/>
          <w:szCs w:val="20"/>
        </w:rPr>
      </w:pPr>
      <w:r>
        <w:rPr>
          <w:rFonts w:cs="Arial"/>
          <w:sz w:val="20"/>
          <w:szCs w:val="20"/>
        </w:rPr>
        <w:t xml:space="preserve">      </w:t>
      </w:r>
      <w:r w:rsidRPr="005B2C27">
        <w:rPr>
          <w:rFonts w:cs="Arial"/>
          <w:sz w:val="20"/>
          <w:szCs w:val="20"/>
        </w:rPr>
        <w:t>Difficulty in following instructions and participating in classroom activities,</w:t>
      </w:r>
    </w:p>
    <w:p w14:paraId="156947C2" w14:textId="78C4C4A7" w:rsidR="005B2C27" w:rsidRPr="00CF4E8A" w:rsidRDefault="005B2C27" w:rsidP="00CF4E8A">
      <w:pPr>
        <w:pStyle w:val="ListParagraph"/>
        <w:jc w:val="both"/>
        <w:rPr>
          <w:rFonts w:cs="Arial"/>
          <w:sz w:val="20"/>
          <w:szCs w:val="20"/>
        </w:rPr>
      </w:pPr>
      <w:r w:rsidRPr="00CF4E8A">
        <w:rPr>
          <w:rFonts w:cs="Arial"/>
          <w:sz w:val="20"/>
          <w:szCs w:val="20"/>
        </w:rPr>
        <w:t xml:space="preserve">Immaturities in speech, language and communication which are not commensurate with their   </w:t>
      </w:r>
      <w:r w:rsidR="00CF4E8A" w:rsidRPr="00CF4E8A">
        <w:rPr>
          <w:rFonts w:cs="Arial"/>
          <w:sz w:val="20"/>
          <w:szCs w:val="20"/>
        </w:rPr>
        <w:t xml:space="preserve">                        </w:t>
      </w:r>
      <w:r w:rsidRPr="00CF4E8A">
        <w:rPr>
          <w:rFonts w:cs="Arial"/>
          <w:sz w:val="20"/>
          <w:szCs w:val="20"/>
        </w:rPr>
        <w:t xml:space="preserve">    development in other areas,</w:t>
      </w:r>
    </w:p>
    <w:p w14:paraId="3DD4AEA8" w14:textId="70DB002C" w:rsidR="005B2C27" w:rsidRPr="005B2C27" w:rsidRDefault="005B2C27" w:rsidP="005B2C27">
      <w:pPr>
        <w:ind w:left="360"/>
        <w:jc w:val="both"/>
        <w:rPr>
          <w:rFonts w:cs="Arial"/>
          <w:sz w:val="20"/>
          <w:szCs w:val="20"/>
        </w:rPr>
      </w:pPr>
      <w:r>
        <w:rPr>
          <w:rFonts w:cs="Arial"/>
          <w:sz w:val="20"/>
          <w:szCs w:val="20"/>
        </w:rPr>
        <w:t xml:space="preserve">      </w:t>
      </w:r>
      <w:r w:rsidRPr="005B2C27">
        <w:rPr>
          <w:rFonts w:cs="Arial"/>
          <w:sz w:val="20"/>
          <w:szCs w:val="20"/>
        </w:rPr>
        <w:t>Difficulties in communicating and interacting socially,</w:t>
      </w:r>
    </w:p>
    <w:p w14:paraId="3C32D387" w14:textId="198A1678" w:rsidR="000E2C3E" w:rsidRPr="005B2C27" w:rsidRDefault="005B2C27" w:rsidP="0058284D">
      <w:pPr>
        <w:ind w:left="720"/>
        <w:jc w:val="both"/>
        <w:rPr>
          <w:rFonts w:cs="Arial"/>
          <w:sz w:val="20"/>
          <w:szCs w:val="20"/>
        </w:rPr>
      </w:pPr>
      <w:r>
        <w:rPr>
          <w:rFonts w:cs="Arial"/>
          <w:sz w:val="20"/>
          <w:szCs w:val="20"/>
        </w:rPr>
        <w:t>U</w:t>
      </w:r>
      <w:r w:rsidR="0058284D" w:rsidRPr="005B2C27">
        <w:rPr>
          <w:rFonts w:cs="Arial"/>
          <w:sz w:val="20"/>
          <w:szCs w:val="20"/>
        </w:rPr>
        <w:t>nder-developed play skills,</w:t>
      </w:r>
    </w:p>
    <w:p w14:paraId="4CEA7412" w14:textId="705654FD" w:rsidR="0058284D" w:rsidRPr="005B2C27" w:rsidRDefault="005B2C27" w:rsidP="0058284D">
      <w:pPr>
        <w:ind w:left="720"/>
        <w:jc w:val="both"/>
        <w:rPr>
          <w:rFonts w:cs="Arial"/>
          <w:sz w:val="20"/>
          <w:szCs w:val="20"/>
        </w:rPr>
      </w:pPr>
      <w:r>
        <w:rPr>
          <w:rFonts w:cs="Arial"/>
          <w:sz w:val="20"/>
          <w:szCs w:val="20"/>
        </w:rPr>
        <w:t>S</w:t>
      </w:r>
      <w:r w:rsidR="0058284D" w:rsidRPr="005B2C27">
        <w:rPr>
          <w:rFonts w:cs="Arial"/>
          <w:sz w:val="20"/>
          <w:szCs w:val="20"/>
        </w:rPr>
        <w:t>ocial isolation,</w:t>
      </w:r>
    </w:p>
    <w:p w14:paraId="5669079D" w14:textId="24AE1C04" w:rsidR="0058284D" w:rsidRPr="005B2C27" w:rsidRDefault="005B2C27" w:rsidP="0058284D">
      <w:pPr>
        <w:ind w:left="720"/>
        <w:jc w:val="both"/>
        <w:rPr>
          <w:rFonts w:cs="Arial"/>
          <w:sz w:val="20"/>
          <w:szCs w:val="20"/>
        </w:rPr>
      </w:pPr>
      <w:r>
        <w:rPr>
          <w:rFonts w:cs="Arial"/>
          <w:sz w:val="20"/>
          <w:szCs w:val="20"/>
        </w:rPr>
        <w:t>I</w:t>
      </w:r>
      <w:r w:rsidR="0058284D" w:rsidRPr="005B2C27">
        <w:rPr>
          <w:rFonts w:cs="Arial"/>
          <w:sz w:val="20"/>
          <w:szCs w:val="20"/>
        </w:rPr>
        <w:t>nappropriate social interaction.</w:t>
      </w:r>
    </w:p>
    <w:p w14:paraId="04E9AA5A" w14:textId="727842B1" w:rsidR="000E2C3E" w:rsidRPr="005B2C27" w:rsidRDefault="000E2C3E" w:rsidP="000E2C3E">
      <w:pPr>
        <w:numPr>
          <w:ilvl w:val="0"/>
          <w:numId w:val="5"/>
        </w:numPr>
        <w:jc w:val="both"/>
        <w:rPr>
          <w:rFonts w:cs="Arial"/>
          <w:sz w:val="20"/>
          <w:szCs w:val="20"/>
        </w:rPr>
      </w:pPr>
      <w:r w:rsidRPr="005B2C27">
        <w:rPr>
          <w:rFonts w:cs="Arial"/>
          <w:sz w:val="20"/>
          <w:szCs w:val="20"/>
          <w:u w:val="single"/>
        </w:rPr>
        <w:t>Social, Emotional and Mental Health</w:t>
      </w:r>
      <w:r w:rsidR="0058284D" w:rsidRPr="005B2C27">
        <w:rPr>
          <w:rFonts w:cs="Arial"/>
          <w:sz w:val="20"/>
          <w:szCs w:val="20"/>
        </w:rPr>
        <w:t xml:space="preserve"> which includes:</w:t>
      </w:r>
    </w:p>
    <w:p w14:paraId="0AA38441" w14:textId="48635B95" w:rsidR="0058284D" w:rsidRPr="005B2C27" w:rsidRDefault="0058284D" w:rsidP="0058284D">
      <w:pPr>
        <w:ind w:left="720"/>
        <w:jc w:val="both"/>
        <w:rPr>
          <w:rFonts w:cs="Arial"/>
          <w:sz w:val="20"/>
          <w:szCs w:val="20"/>
        </w:rPr>
      </w:pPr>
      <w:r w:rsidRPr="005B2C27">
        <w:rPr>
          <w:rFonts w:cs="Arial"/>
          <w:sz w:val="20"/>
          <w:szCs w:val="20"/>
        </w:rPr>
        <w:t>Inappropriate behaviour with peers and adults,</w:t>
      </w:r>
    </w:p>
    <w:p w14:paraId="26BD38A0" w14:textId="4833F045" w:rsidR="0058284D" w:rsidRPr="005B2C27" w:rsidRDefault="0058284D" w:rsidP="0058284D">
      <w:pPr>
        <w:ind w:left="720"/>
        <w:jc w:val="both"/>
        <w:rPr>
          <w:rFonts w:cs="Arial"/>
          <w:sz w:val="20"/>
          <w:szCs w:val="20"/>
        </w:rPr>
      </w:pPr>
      <w:r w:rsidRPr="005B2C27">
        <w:rPr>
          <w:rFonts w:cs="Arial"/>
          <w:sz w:val="20"/>
          <w:szCs w:val="20"/>
        </w:rPr>
        <w:t>Lack of confidence and low self-esteem,</w:t>
      </w:r>
    </w:p>
    <w:p w14:paraId="35A4FB3D" w14:textId="412DC1C6" w:rsidR="0058284D" w:rsidRPr="005B2C27" w:rsidRDefault="0058284D" w:rsidP="0058284D">
      <w:pPr>
        <w:ind w:left="720"/>
        <w:jc w:val="both"/>
        <w:rPr>
          <w:rFonts w:cs="Arial"/>
          <w:sz w:val="20"/>
          <w:szCs w:val="20"/>
        </w:rPr>
      </w:pPr>
      <w:r w:rsidRPr="005B2C27">
        <w:rPr>
          <w:rFonts w:cs="Arial"/>
          <w:sz w:val="20"/>
          <w:szCs w:val="20"/>
        </w:rPr>
        <w:t>Lack of self-control.</w:t>
      </w:r>
    </w:p>
    <w:p w14:paraId="1338FD0A" w14:textId="620FA358" w:rsidR="000E2C3E" w:rsidRDefault="000E2C3E" w:rsidP="000E2C3E">
      <w:pPr>
        <w:numPr>
          <w:ilvl w:val="0"/>
          <w:numId w:val="5"/>
        </w:numPr>
        <w:jc w:val="both"/>
        <w:rPr>
          <w:rFonts w:cs="Arial"/>
          <w:sz w:val="20"/>
          <w:szCs w:val="20"/>
        </w:rPr>
      </w:pPr>
      <w:r w:rsidRPr="005B2C27">
        <w:rPr>
          <w:rFonts w:cs="Arial"/>
          <w:sz w:val="20"/>
          <w:szCs w:val="20"/>
          <w:u w:val="single"/>
        </w:rPr>
        <w:t>Sensory and/or Physical</w:t>
      </w:r>
      <w:r w:rsidR="0058284D" w:rsidRPr="005B2C27">
        <w:rPr>
          <w:rFonts w:cs="Arial"/>
          <w:sz w:val="20"/>
          <w:szCs w:val="20"/>
        </w:rPr>
        <w:t xml:space="preserve"> which include:</w:t>
      </w:r>
    </w:p>
    <w:p w14:paraId="0CFA453B" w14:textId="541BC2FB" w:rsidR="00CF4E8A" w:rsidRPr="00CF4E8A" w:rsidRDefault="00CF4E8A" w:rsidP="00CF4E8A">
      <w:pPr>
        <w:ind w:left="720"/>
        <w:jc w:val="both"/>
        <w:rPr>
          <w:rFonts w:cs="Arial"/>
          <w:sz w:val="20"/>
          <w:szCs w:val="20"/>
        </w:rPr>
      </w:pPr>
      <w:r w:rsidRPr="00CF4E8A">
        <w:rPr>
          <w:rFonts w:cs="Arial"/>
          <w:sz w:val="20"/>
          <w:szCs w:val="20"/>
        </w:rPr>
        <w:t>Sensory Processing difficulties</w:t>
      </w:r>
      <w:r w:rsidR="00BB5098">
        <w:rPr>
          <w:rFonts w:cs="Arial"/>
          <w:sz w:val="20"/>
          <w:szCs w:val="20"/>
        </w:rPr>
        <w:t>,</w:t>
      </w:r>
    </w:p>
    <w:p w14:paraId="4BC7D0AE" w14:textId="5EEE00F7" w:rsidR="0058284D" w:rsidRPr="005B2C27" w:rsidRDefault="005B2C27" w:rsidP="0058284D">
      <w:pPr>
        <w:ind w:left="720"/>
        <w:jc w:val="both"/>
        <w:rPr>
          <w:rFonts w:cs="Arial"/>
          <w:sz w:val="20"/>
          <w:szCs w:val="20"/>
        </w:rPr>
      </w:pPr>
      <w:r>
        <w:rPr>
          <w:rFonts w:cs="Arial"/>
          <w:sz w:val="20"/>
          <w:szCs w:val="20"/>
        </w:rPr>
        <w:t>H</w:t>
      </w:r>
      <w:r w:rsidR="0058284D" w:rsidRPr="005B2C27">
        <w:rPr>
          <w:rFonts w:cs="Arial"/>
          <w:sz w:val="20"/>
          <w:szCs w:val="20"/>
        </w:rPr>
        <w:t xml:space="preserve">as difficulty in recognising pictures, print etc, </w:t>
      </w:r>
    </w:p>
    <w:p w14:paraId="02435EFB" w14:textId="25DCEE52" w:rsidR="0058284D" w:rsidRPr="005B2C27" w:rsidRDefault="005B2C27" w:rsidP="0058284D">
      <w:pPr>
        <w:ind w:left="720"/>
        <w:jc w:val="both"/>
        <w:rPr>
          <w:rFonts w:cs="Arial"/>
          <w:sz w:val="20"/>
          <w:szCs w:val="20"/>
        </w:rPr>
      </w:pPr>
      <w:r>
        <w:rPr>
          <w:rFonts w:cs="Arial"/>
          <w:sz w:val="20"/>
          <w:szCs w:val="20"/>
        </w:rPr>
        <w:lastRenderedPageBreak/>
        <w:t>N</w:t>
      </w:r>
      <w:r w:rsidR="0058284D" w:rsidRPr="005B2C27">
        <w:rPr>
          <w:rFonts w:cs="Arial"/>
          <w:sz w:val="20"/>
          <w:szCs w:val="20"/>
        </w:rPr>
        <w:t>eeds to be close to view things,</w:t>
      </w:r>
    </w:p>
    <w:p w14:paraId="0ECB7B53" w14:textId="1289767F" w:rsidR="0058284D" w:rsidRPr="005B2C27" w:rsidRDefault="005B2C27" w:rsidP="0058284D">
      <w:pPr>
        <w:ind w:left="720"/>
        <w:jc w:val="both"/>
        <w:rPr>
          <w:rFonts w:cs="Arial"/>
          <w:sz w:val="20"/>
          <w:szCs w:val="20"/>
        </w:rPr>
      </w:pPr>
      <w:r>
        <w:rPr>
          <w:rFonts w:cs="Arial"/>
          <w:sz w:val="20"/>
          <w:szCs w:val="20"/>
        </w:rPr>
        <w:t>L</w:t>
      </w:r>
      <w:r w:rsidR="0058284D" w:rsidRPr="005B2C27">
        <w:rPr>
          <w:rFonts w:cs="Arial"/>
          <w:sz w:val="20"/>
          <w:szCs w:val="20"/>
        </w:rPr>
        <w:t>ack of peripheral vision,</w:t>
      </w:r>
    </w:p>
    <w:p w14:paraId="2A37720B" w14:textId="41395988" w:rsidR="0058284D" w:rsidRPr="005B2C27" w:rsidRDefault="005B2C27" w:rsidP="0058284D">
      <w:pPr>
        <w:ind w:left="720"/>
        <w:jc w:val="both"/>
        <w:rPr>
          <w:rFonts w:cs="Arial"/>
          <w:sz w:val="20"/>
          <w:szCs w:val="20"/>
        </w:rPr>
      </w:pPr>
      <w:r>
        <w:rPr>
          <w:rFonts w:cs="Arial"/>
          <w:sz w:val="20"/>
          <w:szCs w:val="20"/>
        </w:rPr>
        <w:t>P</w:t>
      </w:r>
      <w:r w:rsidR="0058284D" w:rsidRPr="005B2C27">
        <w:rPr>
          <w:rFonts w:cs="Arial"/>
          <w:sz w:val="20"/>
          <w:szCs w:val="20"/>
        </w:rPr>
        <w:t>oor hand-to-eye co-ordination,</w:t>
      </w:r>
    </w:p>
    <w:p w14:paraId="3DBD8DA1" w14:textId="59F9C34C" w:rsidR="0058284D" w:rsidRPr="005B2C27" w:rsidRDefault="005B2C27" w:rsidP="0058284D">
      <w:pPr>
        <w:ind w:left="720"/>
        <w:jc w:val="both"/>
        <w:rPr>
          <w:rFonts w:cs="Arial"/>
          <w:sz w:val="20"/>
          <w:szCs w:val="20"/>
        </w:rPr>
      </w:pPr>
      <w:r>
        <w:rPr>
          <w:rFonts w:cs="Arial"/>
          <w:sz w:val="20"/>
          <w:szCs w:val="20"/>
        </w:rPr>
        <w:t>L</w:t>
      </w:r>
      <w:r w:rsidR="0058284D" w:rsidRPr="005B2C27">
        <w:rPr>
          <w:rFonts w:cs="Arial"/>
          <w:sz w:val="20"/>
          <w:szCs w:val="20"/>
        </w:rPr>
        <w:t>ow confidence in physical activity,</w:t>
      </w:r>
    </w:p>
    <w:p w14:paraId="798CC001" w14:textId="14D73CC3" w:rsidR="0058284D" w:rsidRPr="005B2C27" w:rsidRDefault="005B2C27" w:rsidP="0058284D">
      <w:pPr>
        <w:ind w:left="720"/>
        <w:jc w:val="both"/>
        <w:rPr>
          <w:rFonts w:cs="Arial"/>
          <w:sz w:val="20"/>
          <w:szCs w:val="20"/>
        </w:rPr>
      </w:pPr>
      <w:r>
        <w:rPr>
          <w:rFonts w:cs="Arial"/>
          <w:sz w:val="20"/>
          <w:szCs w:val="20"/>
        </w:rPr>
        <w:t>D</w:t>
      </w:r>
      <w:r w:rsidR="0058284D" w:rsidRPr="005B2C27">
        <w:rPr>
          <w:rFonts w:cs="Arial"/>
          <w:sz w:val="20"/>
          <w:szCs w:val="20"/>
        </w:rPr>
        <w:t>ifficulties with fine and gross motor activities,</w:t>
      </w:r>
    </w:p>
    <w:p w14:paraId="696F0954" w14:textId="462FD69C" w:rsidR="0058284D" w:rsidRDefault="005B2C27" w:rsidP="0058284D">
      <w:pPr>
        <w:ind w:left="720"/>
        <w:jc w:val="both"/>
        <w:rPr>
          <w:rFonts w:cs="Arial"/>
          <w:sz w:val="20"/>
          <w:szCs w:val="20"/>
        </w:rPr>
      </w:pPr>
      <w:r>
        <w:rPr>
          <w:rFonts w:cs="Arial"/>
          <w:sz w:val="20"/>
          <w:szCs w:val="20"/>
        </w:rPr>
        <w:t>U</w:t>
      </w:r>
      <w:r w:rsidR="00477BA1" w:rsidRPr="005B2C27">
        <w:rPr>
          <w:rFonts w:cs="Arial"/>
          <w:sz w:val="20"/>
          <w:szCs w:val="20"/>
        </w:rPr>
        <w:t>ndue fatigue/concentration difficulties.</w:t>
      </w:r>
    </w:p>
    <w:p w14:paraId="1FDB1E17" w14:textId="341E1439" w:rsidR="006E42AA" w:rsidRDefault="006E42AA" w:rsidP="006E42AA">
      <w:pPr>
        <w:jc w:val="both"/>
        <w:rPr>
          <w:rFonts w:cs="Arial"/>
          <w:sz w:val="20"/>
          <w:szCs w:val="20"/>
        </w:rPr>
      </w:pPr>
    </w:p>
    <w:p w14:paraId="2E720B06" w14:textId="77777777" w:rsidR="00574C26" w:rsidRPr="005B2C27" w:rsidRDefault="00574C26" w:rsidP="00574C26">
      <w:pPr>
        <w:jc w:val="both"/>
        <w:rPr>
          <w:rFonts w:cs="Arial"/>
          <w:sz w:val="20"/>
          <w:szCs w:val="20"/>
        </w:rPr>
      </w:pPr>
    </w:p>
    <w:p w14:paraId="0C5020E8" w14:textId="41AD1658" w:rsidR="000E2C3E" w:rsidRPr="00574C26" w:rsidRDefault="00574C26" w:rsidP="00574C26">
      <w:pPr>
        <w:jc w:val="both"/>
        <w:rPr>
          <w:rFonts w:cs="Arial"/>
          <w:b/>
          <w:sz w:val="20"/>
          <w:szCs w:val="20"/>
          <w:u w:val="single"/>
        </w:rPr>
      </w:pPr>
      <w:r>
        <w:rPr>
          <w:rFonts w:cs="Arial"/>
          <w:b/>
          <w:sz w:val="20"/>
          <w:szCs w:val="20"/>
          <w:u w:val="single"/>
        </w:rPr>
        <w:t>Implementation.</w:t>
      </w:r>
    </w:p>
    <w:p w14:paraId="790B2790" w14:textId="283F16DF" w:rsidR="000E2C3E" w:rsidRPr="005B2C27" w:rsidRDefault="000E2C3E" w:rsidP="000E2C3E">
      <w:pPr>
        <w:jc w:val="both"/>
        <w:rPr>
          <w:rFonts w:cs="Arial"/>
          <w:b/>
          <w:bCs/>
          <w:sz w:val="20"/>
          <w:szCs w:val="20"/>
          <w:u w:val="single"/>
        </w:rPr>
      </w:pPr>
      <w:r w:rsidRPr="005B2C27">
        <w:rPr>
          <w:rFonts w:cs="Arial"/>
          <w:b/>
          <w:bCs/>
          <w:sz w:val="20"/>
          <w:szCs w:val="20"/>
          <w:u w:val="single"/>
        </w:rPr>
        <w:t>Roles and Responsibilities</w:t>
      </w:r>
      <w:r w:rsidR="00574C26">
        <w:rPr>
          <w:rFonts w:cs="Arial"/>
          <w:b/>
          <w:bCs/>
          <w:sz w:val="20"/>
          <w:szCs w:val="20"/>
          <w:u w:val="single"/>
        </w:rPr>
        <w:t>.</w:t>
      </w:r>
    </w:p>
    <w:p w14:paraId="3BF9C3DC" w14:textId="77777777" w:rsidR="000E2C3E" w:rsidRPr="005B2C27" w:rsidRDefault="000E2C3E" w:rsidP="000E2C3E">
      <w:pPr>
        <w:jc w:val="both"/>
        <w:rPr>
          <w:rFonts w:cs="Arial"/>
          <w:b/>
          <w:bCs/>
          <w:sz w:val="20"/>
          <w:szCs w:val="20"/>
          <w:u w:val="single"/>
        </w:rPr>
      </w:pPr>
    </w:p>
    <w:p w14:paraId="77DBB532" w14:textId="25C0FCDC" w:rsidR="000E2C3E" w:rsidRPr="005B2C27" w:rsidRDefault="000E2C3E" w:rsidP="000E2C3E">
      <w:pPr>
        <w:jc w:val="both"/>
        <w:rPr>
          <w:rFonts w:cs="Arial"/>
          <w:b/>
          <w:bCs/>
          <w:sz w:val="20"/>
          <w:szCs w:val="20"/>
        </w:rPr>
      </w:pPr>
      <w:r w:rsidRPr="005B2C27">
        <w:rPr>
          <w:rFonts w:cs="Arial"/>
          <w:b/>
          <w:bCs/>
          <w:sz w:val="20"/>
          <w:szCs w:val="20"/>
        </w:rPr>
        <w:t>The governing body has a responsibility to:</w:t>
      </w:r>
    </w:p>
    <w:p w14:paraId="77B159C9" w14:textId="404E7091" w:rsidR="00EA5831" w:rsidRPr="005B2C27" w:rsidRDefault="00EA5831" w:rsidP="00EA5831">
      <w:pPr>
        <w:pStyle w:val="ListParagraph"/>
        <w:numPr>
          <w:ilvl w:val="0"/>
          <w:numId w:val="5"/>
        </w:numPr>
        <w:jc w:val="both"/>
        <w:rPr>
          <w:rFonts w:cs="Arial"/>
          <w:b/>
          <w:bCs/>
          <w:sz w:val="20"/>
          <w:szCs w:val="20"/>
        </w:rPr>
      </w:pPr>
      <w:r w:rsidRPr="005B2C27">
        <w:rPr>
          <w:rFonts w:cs="Arial"/>
          <w:sz w:val="20"/>
          <w:szCs w:val="20"/>
        </w:rPr>
        <w:t>Appoint a governor responsible for monitoring SEND.</w:t>
      </w:r>
    </w:p>
    <w:p w14:paraId="42C33D0B" w14:textId="61D0F9EB" w:rsidR="000E2C3E" w:rsidRPr="005B2C27" w:rsidRDefault="000E2C3E" w:rsidP="000E2C3E">
      <w:pPr>
        <w:numPr>
          <w:ilvl w:val="0"/>
          <w:numId w:val="6"/>
        </w:numPr>
        <w:jc w:val="both"/>
        <w:rPr>
          <w:rFonts w:cs="Arial"/>
          <w:b/>
          <w:bCs/>
          <w:sz w:val="20"/>
          <w:szCs w:val="20"/>
        </w:rPr>
      </w:pPr>
      <w:r w:rsidRPr="005B2C27">
        <w:rPr>
          <w:rFonts w:cs="Arial"/>
          <w:sz w:val="20"/>
          <w:szCs w:val="20"/>
        </w:rPr>
        <w:t>Fully engage parents</w:t>
      </w:r>
      <w:r w:rsidR="00552510" w:rsidRPr="005B2C27">
        <w:rPr>
          <w:rFonts w:cs="Arial"/>
          <w:sz w:val="20"/>
          <w:szCs w:val="20"/>
        </w:rPr>
        <w:t>/</w:t>
      </w:r>
      <w:r w:rsidR="00BB5098">
        <w:rPr>
          <w:rFonts w:cs="Arial"/>
          <w:sz w:val="20"/>
          <w:szCs w:val="20"/>
        </w:rPr>
        <w:t>c</w:t>
      </w:r>
      <w:r w:rsidR="00552510" w:rsidRPr="005B2C27">
        <w:rPr>
          <w:rFonts w:cs="Arial"/>
          <w:sz w:val="20"/>
          <w:szCs w:val="20"/>
        </w:rPr>
        <w:t>arers</w:t>
      </w:r>
      <w:r w:rsidRPr="005B2C27">
        <w:rPr>
          <w:rFonts w:cs="Arial"/>
          <w:sz w:val="20"/>
          <w:szCs w:val="20"/>
        </w:rPr>
        <w:t xml:space="preserve"> and/or young people with SEND when drawing up policies that affect them.</w:t>
      </w:r>
    </w:p>
    <w:p w14:paraId="47CAD86F" w14:textId="470D4664" w:rsidR="00EB536C" w:rsidRPr="005B2C27" w:rsidRDefault="00EB536C" w:rsidP="000E2C3E">
      <w:pPr>
        <w:numPr>
          <w:ilvl w:val="0"/>
          <w:numId w:val="6"/>
        </w:numPr>
        <w:jc w:val="both"/>
        <w:rPr>
          <w:rFonts w:cs="Arial"/>
          <w:b/>
          <w:bCs/>
          <w:sz w:val="20"/>
          <w:szCs w:val="20"/>
        </w:rPr>
      </w:pPr>
      <w:r w:rsidRPr="005B2C27">
        <w:rPr>
          <w:rFonts w:cs="Arial"/>
          <w:sz w:val="20"/>
          <w:szCs w:val="20"/>
        </w:rPr>
        <w:t>Identify, assess, and make SEND provision for all children and young people with SEND</w:t>
      </w:r>
      <w:r w:rsidR="00712255" w:rsidRPr="005B2C27">
        <w:rPr>
          <w:rFonts w:cs="Arial"/>
          <w:sz w:val="20"/>
          <w:szCs w:val="20"/>
        </w:rPr>
        <w:t>.</w:t>
      </w:r>
    </w:p>
    <w:p w14:paraId="18415B7C" w14:textId="0FE7A419" w:rsidR="00EB536C" w:rsidRPr="005B2C27" w:rsidRDefault="00EB536C" w:rsidP="000E2C3E">
      <w:pPr>
        <w:numPr>
          <w:ilvl w:val="0"/>
          <w:numId w:val="6"/>
        </w:numPr>
        <w:jc w:val="both"/>
        <w:rPr>
          <w:rFonts w:cs="Arial"/>
          <w:sz w:val="20"/>
          <w:szCs w:val="20"/>
        </w:rPr>
      </w:pPr>
      <w:r w:rsidRPr="005B2C27">
        <w:rPr>
          <w:rFonts w:cs="Arial"/>
          <w:sz w:val="20"/>
          <w:szCs w:val="20"/>
        </w:rPr>
        <w:t>Use their best endeavours to secure the special educational provision called for by a child or young person’s SEND.</w:t>
      </w:r>
    </w:p>
    <w:p w14:paraId="448F1A44" w14:textId="56F4D74F" w:rsidR="00EB536C" w:rsidRPr="005B2C27" w:rsidRDefault="009F39A3" w:rsidP="000E2C3E">
      <w:pPr>
        <w:numPr>
          <w:ilvl w:val="0"/>
          <w:numId w:val="6"/>
        </w:numPr>
        <w:jc w:val="both"/>
        <w:rPr>
          <w:rFonts w:cs="Arial"/>
          <w:sz w:val="20"/>
          <w:szCs w:val="20"/>
        </w:rPr>
      </w:pPr>
      <w:r>
        <w:rPr>
          <w:rFonts w:cs="Arial"/>
          <w:sz w:val="20"/>
          <w:szCs w:val="20"/>
        </w:rPr>
        <w:t>Ensure that</w:t>
      </w:r>
      <w:r w:rsidRPr="005B2C27">
        <w:rPr>
          <w:rFonts w:cs="Arial"/>
          <w:sz w:val="20"/>
          <w:szCs w:val="20"/>
        </w:rPr>
        <w:t xml:space="preserve"> </w:t>
      </w:r>
      <w:r w:rsidR="00EB536C" w:rsidRPr="005B2C27">
        <w:rPr>
          <w:rFonts w:cs="Arial"/>
          <w:sz w:val="20"/>
          <w:szCs w:val="20"/>
        </w:rPr>
        <w:t>an appropriate member of staff</w:t>
      </w:r>
      <w:r>
        <w:rPr>
          <w:rFonts w:cs="Arial"/>
          <w:sz w:val="20"/>
          <w:szCs w:val="20"/>
        </w:rPr>
        <w:t xml:space="preserve"> is designated as</w:t>
      </w:r>
      <w:r w:rsidR="00EB536C" w:rsidRPr="005B2C27">
        <w:rPr>
          <w:rFonts w:cs="Arial"/>
          <w:sz w:val="20"/>
          <w:szCs w:val="20"/>
        </w:rPr>
        <w:t xml:space="preserve"> </w:t>
      </w:r>
      <w:proofErr w:type="spellStart"/>
      <w:r w:rsidR="00EB536C" w:rsidRPr="005B2C27">
        <w:rPr>
          <w:rFonts w:cs="Arial"/>
          <w:sz w:val="20"/>
          <w:szCs w:val="20"/>
        </w:rPr>
        <w:t>SENDC</w:t>
      </w:r>
      <w:r w:rsidR="00712255" w:rsidRPr="005B2C27">
        <w:rPr>
          <w:rFonts w:cs="Arial"/>
          <w:sz w:val="20"/>
          <w:szCs w:val="20"/>
        </w:rPr>
        <w:t>o</w:t>
      </w:r>
      <w:proofErr w:type="spellEnd"/>
      <w:r>
        <w:rPr>
          <w:rFonts w:cs="Arial"/>
          <w:sz w:val="20"/>
          <w:szCs w:val="20"/>
        </w:rPr>
        <w:t xml:space="preserve"> (Special Educational needs and Disabilities Coordinator)</w:t>
      </w:r>
      <w:r w:rsidR="00EB536C" w:rsidRPr="005B2C27">
        <w:rPr>
          <w:rFonts w:cs="Arial"/>
          <w:sz w:val="20"/>
          <w:szCs w:val="20"/>
        </w:rPr>
        <w:t xml:space="preserve">, </w:t>
      </w:r>
      <w:r>
        <w:rPr>
          <w:rFonts w:cs="Arial"/>
          <w:sz w:val="20"/>
          <w:szCs w:val="20"/>
        </w:rPr>
        <w:t>having</w:t>
      </w:r>
      <w:r w:rsidR="00EB536C" w:rsidRPr="005B2C27">
        <w:rPr>
          <w:rFonts w:cs="Arial"/>
          <w:sz w:val="20"/>
          <w:szCs w:val="20"/>
        </w:rPr>
        <w:t xml:space="preserve"> responsibility for co-ordinating provision for pupils with SEND. </w:t>
      </w:r>
    </w:p>
    <w:p w14:paraId="0E0752FC" w14:textId="7F172140" w:rsidR="00EB536C" w:rsidRPr="005B2C27" w:rsidRDefault="00EB536C" w:rsidP="000E2C3E">
      <w:pPr>
        <w:numPr>
          <w:ilvl w:val="0"/>
          <w:numId w:val="6"/>
        </w:numPr>
        <w:jc w:val="both"/>
        <w:rPr>
          <w:rFonts w:cs="Arial"/>
          <w:sz w:val="20"/>
          <w:szCs w:val="20"/>
        </w:rPr>
      </w:pPr>
      <w:r w:rsidRPr="005B2C27">
        <w:rPr>
          <w:rFonts w:cs="Arial"/>
          <w:sz w:val="20"/>
          <w:szCs w:val="20"/>
        </w:rPr>
        <w:t>Make reasonable adjustments for pupils with disabilities to help alleviate any substantial disadvantage they experience because of their disability.</w:t>
      </w:r>
    </w:p>
    <w:p w14:paraId="3563865E" w14:textId="7864DBC5" w:rsidR="00EB536C" w:rsidRPr="005B2C27" w:rsidRDefault="00EB536C" w:rsidP="000E2C3E">
      <w:pPr>
        <w:numPr>
          <w:ilvl w:val="0"/>
          <w:numId w:val="6"/>
        </w:numPr>
        <w:jc w:val="both"/>
        <w:rPr>
          <w:rFonts w:cs="Arial"/>
          <w:sz w:val="20"/>
          <w:szCs w:val="20"/>
        </w:rPr>
      </w:pPr>
      <w:r w:rsidRPr="005B2C27">
        <w:rPr>
          <w:rFonts w:cs="Arial"/>
          <w:sz w:val="20"/>
          <w:szCs w:val="20"/>
        </w:rPr>
        <w:t>Take necessary steps to ensure that pupils with disabilities are not discriminated against, harassed or victimised.</w:t>
      </w:r>
    </w:p>
    <w:p w14:paraId="504FFA18" w14:textId="31537DA4" w:rsidR="00EB536C" w:rsidRPr="005B2C27" w:rsidRDefault="00EB536C" w:rsidP="000E2C3E">
      <w:pPr>
        <w:numPr>
          <w:ilvl w:val="0"/>
          <w:numId w:val="6"/>
        </w:numPr>
        <w:jc w:val="both"/>
        <w:rPr>
          <w:rFonts w:cs="Arial"/>
          <w:sz w:val="20"/>
          <w:szCs w:val="20"/>
        </w:rPr>
      </w:pPr>
      <w:r w:rsidRPr="005B2C27">
        <w:rPr>
          <w:rFonts w:cs="Arial"/>
          <w:sz w:val="20"/>
          <w:szCs w:val="20"/>
        </w:rPr>
        <w:t>Publish annual information on the school’s SEND Policy, setting out measures and facilities to assist access for pupil’s with disabilities</w:t>
      </w:r>
      <w:r w:rsidR="0023255C" w:rsidRPr="005B2C27">
        <w:rPr>
          <w:rFonts w:cs="Arial"/>
          <w:sz w:val="20"/>
          <w:szCs w:val="20"/>
        </w:rPr>
        <w:t>.</w:t>
      </w:r>
    </w:p>
    <w:p w14:paraId="6B07B9F2" w14:textId="5E251909" w:rsidR="0023255C" w:rsidRPr="005B2C27" w:rsidRDefault="0023255C" w:rsidP="000E2C3E">
      <w:pPr>
        <w:numPr>
          <w:ilvl w:val="0"/>
          <w:numId w:val="6"/>
        </w:numPr>
        <w:jc w:val="both"/>
        <w:rPr>
          <w:rFonts w:cs="Arial"/>
          <w:sz w:val="20"/>
          <w:szCs w:val="20"/>
        </w:rPr>
      </w:pPr>
      <w:r w:rsidRPr="005B2C27">
        <w:rPr>
          <w:rFonts w:cs="Arial"/>
          <w:sz w:val="20"/>
          <w:szCs w:val="20"/>
        </w:rPr>
        <w:t>Publish annual information about the arrangements for the admission of pupils with disabilities, the steps taken to prevent children from being treated less favourably than others, the facilities provided to assist pupils with disabilities, and the school’s accessibility plan.</w:t>
      </w:r>
    </w:p>
    <w:p w14:paraId="503E4436" w14:textId="54AD20B8" w:rsidR="0023255C" w:rsidRPr="005B2C27" w:rsidRDefault="0023255C" w:rsidP="000E2C3E">
      <w:pPr>
        <w:numPr>
          <w:ilvl w:val="0"/>
          <w:numId w:val="6"/>
        </w:numPr>
        <w:jc w:val="both"/>
        <w:rPr>
          <w:rFonts w:cs="Arial"/>
          <w:sz w:val="20"/>
          <w:szCs w:val="20"/>
        </w:rPr>
      </w:pPr>
      <w:r w:rsidRPr="005B2C27">
        <w:rPr>
          <w:rFonts w:cs="Arial"/>
          <w:sz w:val="20"/>
          <w:szCs w:val="20"/>
        </w:rPr>
        <w:t>Publish accessibility plans setting out how they plan to increase access for pupils with disabilities to the curriculum and the physical environment. This will be reviewed every three years.</w:t>
      </w:r>
    </w:p>
    <w:p w14:paraId="2C8DB294" w14:textId="6A7A7A9B" w:rsidR="0023255C" w:rsidRPr="005B2C27" w:rsidRDefault="00B02B1C" w:rsidP="000E2C3E">
      <w:pPr>
        <w:numPr>
          <w:ilvl w:val="0"/>
          <w:numId w:val="6"/>
        </w:numPr>
        <w:jc w:val="both"/>
        <w:rPr>
          <w:rFonts w:cs="Arial"/>
          <w:sz w:val="20"/>
          <w:szCs w:val="20"/>
        </w:rPr>
      </w:pPr>
      <w:r w:rsidRPr="005B2C27">
        <w:rPr>
          <w:rFonts w:cs="Arial"/>
          <w:sz w:val="20"/>
          <w:szCs w:val="20"/>
        </w:rPr>
        <w:t>Develop complaints procedures which, along with details about appealing to the SEND Tribunal, will be known to parents</w:t>
      </w:r>
      <w:r w:rsidR="00552510" w:rsidRPr="005B2C27">
        <w:rPr>
          <w:rFonts w:cs="Arial"/>
          <w:sz w:val="20"/>
          <w:szCs w:val="20"/>
        </w:rPr>
        <w:t>/carers</w:t>
      </w:r>
      <w:r w:rsidRPr="005B2C27">
        <w:rPr>
          <w:rFonts w:cs="Arial"/>
          <w:sz w:val="20"/>
          <w:szCs w:val="20"/>
        </w:rPr>
        <w:t xml:space="preserve"> and pupils through a single point of access.</w:t>
      </w:r>
    </w:p>
    <w:p w14:paraId="3D8949DE" w14:textId="6074CACD" w:rsidR="00B02B1C" w:rsidRPr="005B2C27" w:rsidRDefault="00B02B1C" w:rsidP="000E2C3E">
      <w:pPr>
        <w:numPr>
          <w:ilvl w:val="0"/>
          <w:numId w:val="6"/>
        </w:numPr>
        <w:jc w:val="both"/>
        <w:rPr>
          <w:rFonts w:cs="Arial"/>
          <w:sz w:val="20"/>
          <w:szCs w:val="20"/>
        </w:rPr>
      </w:pPr>
      <w:r w:rsidRPr="005B2C27">
        <w:rPr>
          <w:rFonts w:cs="Arial"/>
          <w:sz w:val="20"/>
          <w:szCs w:val="20"/>
        </w:rPr>
        <w:t>Provide suitable, full-time education from the 6</w:t>
      </w:r>
      <w:r w:rsidRPr="005B2C27">
        <w:rPr>
          <w:rFonts w:cs="Arial"/>
          <w:sz w:val="20"/>
          <w:szCs w:val="20"/>
          <w:vertAlign w:val="superscript"/>
        </w:rPr>
        <w:t>th</w:t>
      </w:r>
      <w:r w:rsidRPr="005B2C27">
        <w:rPr>
          <w:rFonts w:cs="Arial"/>
          <w:sz w:val="20"/>
          <w:szCs w:val="20"/>
        </w:rPr>
        <w:t xml:space="preserve"> day of a fixed term permanent exclusion of a pupil with SEND, in line with their </w:t>
      </w:r>
      <w:r w:rsidR="009F39A3">
        <w:rPr>
          <w:rFonts w:cs="Arial"/>
          <w:sz w:val="20"/>
          <w:szCs w:val="20"/>
        </w:rPr>
        <w:t>EHCP (Education, Health &amp; Care Plan)</w:t>
      </w:r>
      <w:r w:rsidRPr="005B2C27">
        <w:rPr>
          <w:rFonts w:cs="Arial"/>
          <w:sz w:val="20"/>
          <w:szCs w:val="20"/>
        </w:rPr>
        <w:t>.</w:t>
      </w:r>
    </w:p>
    <w:p w14:paraId="01F9D50F" w14:textId="686F569F" w:rsidR="00B02B1C" w:rsidRPr="005B2C27" w:rsidRDefault="00B02B1C" w:rsidP="00B02B1C">
      <w:pPr>
        <w:jc w:val="both"/>
        <w:rPr>
          <w:rFonts w:cs="Arial"/>
          <w:b/>
          <w:bCs/>
          <w:sz w:val="20"/>
          <w:szCs w:val="20"/>
        </w:rPr>
      </w:pPr>
    </w:p>
    <w:p w14:paraId="125AF81F" w14:textId="56FD7385" w:rsidR="00B02B1C" w:rsidRPr="005B2C27" w:rsidRDefault="00B02B1C" w:rsidP="00B02B1C">
      <w:pPr>
        <w:jc w:val="both"/>
        <w:rPr>
          <w:rFonts w:cs="Arial"/>
          <w:b/>
          <w:bCs/>
          <w:sz w:val="20"/>
          <w:szCs w:val="20"/>
        </w:rPr>
      </w:pPr>
      <w:r w:rsidRPr="005B2C27">
        <w:rPr>
          <w:rFonts w:cs="Arial"/>
          <w:b/>
          <w:bCs/>
          <w:sz w:val="20"/>
          <w:szCs w:val="20"/>
        </w:rPr>
        <w:t>The Head</w:t>
      </w:r>
      <w:r w:rsidR="00803CFB" w:rsidRPr="005B2C27">
        <w:rPr>
          <w:rFonts w:cs="Arial"/>
          <w:b/>
          <w:bCs/>
          <w:sz w:val="20"/>
          <w:szCs w:val="20"/>
        </w:rPr>
        <w:t xml:space="preserve"> T</w:t>
      </w:r>
      <w:r w:rsidRPr="005B2C27">
        <w:rPr>
          <w:rFonts w:cs="Arial"/>
          <w:b/>
          <w:bCs/>
          <w:sz w:val="20"/>
          <w:szCs w:val="20"/>
        </w:rPr>
        <w:t>eacher has the responsibility to</w:t>
      </w:r>
      <w:r w:rsidR="00215005" w:rsidRPr="005B2C27">
        <w:rPr>
          <w:rFonts w:cs="Arial"/>
          <w:b/>
          <w:bCs/>
          <w:sz w:val="20"/>
          <w:szCs w:val="20"/>
        </w:rPr>
        <w:t>:</w:t>
      </w:r>
    </w:p>
    <w:p w14:paraId="344D9ECE" w14:textId="2969F241" w:rsidR="00215005" w:rsidRPr="005B2C27" w:rsidRDefault="00215005" w:rsidP="00215005">
      <w:pPr>
        <w:pStyle w:val="ListParagraph"/>
        <w:numPr>
          <w:ilvl w:val="0"/>
          <w:numId w:val="7"/>
        </w:numPr>
        <w:jc w:val="both"/>
        <w:rPr>
          <w:rFonts w:cs="Arial"/>
          <w:b/>
          <w:bCs/>
          <w:sz w:val="20"/>
          <w:szCs w:val="20"/>
        </w:rPr>
      </w:pPr>
      <w:r w:rsidRPr="005B2C27">
        <w:rPr>
          <w:rFonts w:cs="Arial"/>
          <w:sz w:val="20"/>
          <w:szCs w:val="20"/>
        </w:rPr>
        <w:t>Ensure that those teaching or working with the pupil are aware of their needs and have arrangements in place to meet them.</w:t>
      </w:r>
    </w:p>
    <w:p w14:paraId="1B0111B6" w14:textId="60157AFE" w:rsidR="00215005" w:rsidRPr="005B2C27" w:rsidRDefault="00215005" w:rsidP="00803CFB">
      <w:pPr>
        <w:pStyle w:val="ListParagraph"/>
        <w:numPr>
          <w:ilvl w:val="0"/>
          <w:numId w:val="7"/>
        </w:numPr>
        <w:jc w:val="both"/>
        <w:rPr>
          <w:rFonts w:cs="Arial"/>
          <w:b/>
          <w:bCs/>
          <w:sz w:val="20"/>
          <w:szCs w:val="20"/>
        </w:rPr>
      </w:pPr>
      <w:r w:rsidRPr="005B2C27">
        <w:rPr>
          <w:rFonts w:cs="Arial"/>
          <w:sz w:val="20"/>
          <w:szCs w:val="20"/>
        </w:rPr>
        <w:t xml:space="preserve">Ensure that teachers monitor and review the pupil’s progress throughout </w:t>
      </w:r>
      <w:r w:rsidR="00803CFB" w:rsidRPr="005B2C27">
        <w:rPr>
          <w:rFonts w:cs="Arial"/>
          <w:sz w:val="20"/>
          <w:szCs w:val="20"/>
        </w:rPr>
        <w:t>the</w:t>
      </w:r>
      <w:r w:rsidRPr="005B2C27">
        <w:rPr>
          <w:rFonts w:cs="Arial"/>
          <w:sz w:val="20"/>
          <w:szCs w:val="20"/>
        </w:rPr>
        <w:t xml:space="preserve"> academic year.</w:t>
      </w:r>
    </w:p>
    <w:p w14:paraId="0DE97E5B" w14:textId="7B4634E6" w:rsidR="00215005" w:rsidRPr="005B2C27" w:rsidRDefault="00215005" w:rsidP="00215005">
      <w:pPr>
        <w:pStyle w:val="ListParagraph"/>
        <w:numPr>
          <w:ilvl w:val="0"/>
          <w:numId w:val="7"/>
        </w:numPr>
        <w:jc w:val="both"/>
        <w:rPr>
          <w:rFonts w:cs="Arial"/>
          <w:b/>
          <w:bCs/>
          <w:sz w:val="20"/>
          <w:szCs w:val="20"/>
        </w:rPr>
      </w:pPr>
      <w:r w:rsidRPr="005B2C27">
        <w:rPr>
          <w:rFonts w:cs="Arial"/>
          <w:sz w:val="20"/>
          <w:szCs w:val="20"/>
        </w:rPr>
        <w:t>Cooperate with local authorities during EHC</w:t>
      </w:r>
      <w:r w:rsidR="009F39A3">
        <w:rPr>
          <w:rFonts w:cs="Arial"/>
          <w:sz w:val="20"/>
          <w:szCs w:val="20"/>
        </w:rPr>
        <w:t>P</w:t>
      </w:r>
      <w:r w:rsidRPr="005B2C27">
        <w:rPr>
          <w:rFonts w:cs="Arial"/>
          <w:sz w:val="20"/>
          <w:szCs w:val="20"/>
        </w:rPr>
        <w:t xml:space="preserve"> reviews.</w:t>
      </w:r>
    </w:p>
    <w:p w14:paraId="77A868D7" w14:textId="5DEA4E51" w:rsidR="00674703" w:rsidRPr="005B2C27" w:rsidRDefault="00803CFB" w:rsidP="00215005">
      <w:pPr>
        <w:pStyle w:val="ListParagraph"/>
        <w:numPr>
          <w:ilvl w:val="0"/>
          <w:numId w:val="7"/>
        </w:numPr>
        <w:jc w:val="both"/>
        <w:rPr>
          <w:rFonts w:cs="Arial"/>
          <w:b/>
          <w:bCs/>
          <w:sz w:val="20"/>
          <w:szCs w:val="20"/>
        </w:rPr>
      </w:pPr>
      <w:r w:rsidRPr="005B2C27">
        <w:rPr>
          <w:rFonts w:cs="Arial"/>
          <w:sz w:val="20"/>
          <w:szCs w:val="20"/>
        </w:rPr>
        <w:t>Ensure that the SENDCo</w:t>
      </w:r>
      <w:r w:rsidR="00674703" w:rsidRPr="005B2C27">
        <w:rPr>
          <w:rFonts w:cs="Arial"/>
          <w:sz w:val="20"/>
          <w:szCs w:val="20"/>
        </w:rPr>
        <w:t xml:space="preserve"> has sufficient time and resources to carry out their functions.</w:t>
      </w:r>
    </w:p>
    <w:p w14:paraId="1D358459" w14:textId="15C72C8A" w:rsidR="00674703" w:rsidRPr="005B2C27" w:rsidRDefault="00803CFB" w:rsidP="00215005">
      <w:pPr>
        <w:pStyle w:val="ListParagraph"/>
        <w:numPr>
          <w:ilvl w:val="0"/>
          <w:numId w:val="7"/>
        </w:numPr>
        <w:jc w:val="both"/>
        <w:rPr>
          <w:rFonts w:cs="Arial"/>
          <w:b/>
          <w:bCs/>
          <w:sz w:val="20"/>
          <w:szCs w:val="20"/>
        </w:rPr>
      </w:pPr>
      <w:r w:rsidRPr="005B2C27">
        <w:rPr>
          <w:rFonts w:cs="Arial"/>
          <w:sz w:val="20"/>
          <w:szCs w:val="20"/>
        </w:rPr>
        <w:lastRenderedPageBreak/>
        <w:t>Provide the SENDCo</w:t>
      </w:r>
      <w:r w:rsidR="00674703" w:rsidRPr="005B2C27">
        <w:rPr>
          <w:rFonts w:cs="Arial"/>
          <w:sz w:val="20"/>
          <w:szCs w:val="20"/>
        </w:rPr>
        <w:t xml:space="preserve"> with sufficient administrative support and time away from teaching to enable them to fulfil their responsibilities in a similar way to other strategic roles within the school.</w:t>
      </w:r>
    </w:p>
    <w:p w14:paraId="7516E5AB" w14:textId="79BAE009" w:rsidR="00674703" w:rsidRPr="005B2C27" w:rsidRDefault="00674703" w:rsidP="00215005">
      <w:pPr>
        <w:pStyle w:val="ListParagraph"/>
        <w:numPr>
          <w:ilvl w:val="0"/>
          <w:numId w:val="7"/>
        </w:numPr>
        <w:jc w:val="both"/>
        <w:rPr>
          <w:rFonts w:cs="Arial"/>
          <w:b/>
          <w:bCs/>
          <w:sz w:val="20"/>
          <w:szCs w:val="20"/>
        </w:rPr>
      </w:pPr>
      <w:r w:rsidRPr="005B2C27">
        <w:rPr>
          <w:rFonts w:cs="Arial"/>
          <w:sz w:val="20"/>
          <w:szCs w:val="20"/>
        </w:rPr>
        <w:t>Regularly and carefully review the quality of teaching for pupils at risk of underachievement, as a core part of the school’s performance management arrangements.</w:t>
      </w:r>
    </w:p>
    <w:p w14:paraId="1131BE7F" w14:textId="732ECBB9" w:rsidR="00674703" w:rsidRPr="005B2C27" w:rsidRDefault="00674703" w:rsidP="00215005">
      <w:pPr>
        <w:pStyle w:val="ListParagraph"/>
        <w:numPr>
          <w:ilvl w:val="0"/>
          <w:numId w:val="7"/>
        </w:numPr>
        <w:jc w:val="both"/>
        <w:rPr>
          <w:rFonts w:cs="Arial"/>
          <w:b/>
          <w:bCs/>
          <w:sz w:val="20"/>
          <w:szCs w:val="20"/>
        </w:rPr>
      </w:pPr>
      <w:r w:rsidRPr="005B2C27">
        <w:rPr>
          <w:rFonts w:cs="Arial"/>
          <w:sz w:val="20"/>
          <w:szCs w:val="20"/>
        </w:rPr>
        <w:t>Ensuring that teachers understand the strategies to identify and support vulnerable pupils and possess knowledge of all four areas of SEND.</w:t>
      </w:r>
    </w:p>
    <w:p w14:paraId="654A7C01" w14:textId="77777777" w:rsidR="00674703" w:rsidRPr="005B2C27" w:rsidRDefault="00674703" w:rsidP="00674703">
      <w:pPr>
        <w:pStyle w:val="ListParagraph"/>
        <w:jc w:val="both"/>
        <w:rPr>
          <w:rFonts w:cs="Arial"/>
          <w:b/>
          <w:bCs/>
          <w:sz w:val="20"/>
          <w:szCs w:val="20"/>
        </w:rPr>
      </w:pPr>
    </w:p>
    <w:p w14:paraId="0006F400" w14:textId="63B8E4A5" w:rsidR="00674703" w:rsidRPr="005B2C27" w:rsidRDefault="00803CFB" w:rsidP="00674703">
      <w:pPr>
        <w:jc w:val="both"/>
        <w:rPr>
          <w:rFonts w:cs="Arial"/>
          <w:b/>
          <w:bCs/>
          <w:sz w:val="20"/>
          <w:szCs w:val="20"/>
        </w:rPr>
      </w:pPr>
      <w:r w:rsidRPr="005B2C27">
        <w:rPr>
          <w:rFonts w:cs="Arial"/>
          <w:b/>
          <w:bCs/>
          <w:sz w:val="20"/>
          <w:szCs w:val="20"/>
        </w:rPr>
        <w:t>The SENDCo</w:t>
      </w:r>
      <w:r w:rsidR="00674703" w:rsidRPr="005B2C27">
        <w:rPr>
          <w:rFonts w:cs="Arial"/>
          <w:b/>
          <w:bCs/>
          <w:sz w:val="20"/>
          <w:szCs w:val="20"/>
        </w:rPr>
        <w:t xml:space="preserve"> must be a qualified teacher and attain the National Award in Special Educational Needs Coordination </w:t>
      </w:r>
      <w:r w:rsidR="00F572E4" w:rsidRPr="005B2C27">
        <w:rPr>
          <w:rFonts w:cs="Arial"/>
          <w:b/>
          <w:bCs/>
          <w:sz w:val="20"/>
          <w:szCs w:val="20"/>
        </w:rPr>
        <w:t>within three years of appointment, they have the responsibility to:</w:t>
      </w:r>
    </w:p>
    <w:p w14:paraId="3A97FE1F" w14:textId="54458E1B" w:rsidR="00F572E4" w:rsidRPr="005B2C27" w:rsidRDefault="00F572E4" w:rsidP="00F572E4">
      <w:pPr>
        <w:pStyle w:val="ListParagraph"/>
        <w:numPr>
          <w:ilvl w:val="0"/>
          <w:numId w:val="8"/>
        </w:numPr>
        <w:jc w:val="both"/>
        <w:rPr>
          <w:rFonts w:cs="Arial"/>
          <w:b/>
          <w:bCs/>
          <w:sz w:val="20"/>
          <w:szCs w:val="20"/>
        </w:rPr>
      </w:pPr>
      <w:r w:rsidRPr="005B2C27">
        <w:rPr>
          <w:rFonts w:cs="Arial"/>
          <w:sz w:val="20"/>
          <w:szCs w:val="20"/>
        </w:rPr>
        <w:t>Collaborate with the head</w:t>
      </w:r>
      <w:r w:rsidR="00803CFB" w:rsidRPr="005B2C27">
        <w:rPr>
          <w:rFonts w:cs="Arial"/>
          <w:sz w:val="20"/>
          <w:szCs w:val="20"/>
        </w:rPr>
        <w:t xml:space="preserve"> </w:t>
      </w:r>
      <w:r w:rsidRPr="005B2C27">
        <w:rPr>
          <w:rFonts w:cs="Arial"/>
          <w:sz w:val="20"/>
          <w:szCs w:val="20"/>
        </w:rPr>
        <w:t>teacher, as part of the school leadership team, to determine the strategic development of SEND policy and provision within the school.</w:t>
      </w:r>
    </w:p>
    <w:p w14:paraId="759B8278" w14:textId="0B698504" w:rsidR="00F572E4" w:rsidRPr="005B2C27" w:rsidRDefault="00F572E4" w:rsidP="00F572E4">
      <w:pPr>
        <w:pStyle w:val="ListParagraph"/>
        <w:numPr>
          <w:ilvl w:val="0"/>
          <w:numId w:val="8"/>
        </w:numPr>
        <w:jc w:val="both"/>
        <w:rPr>
          <w:rFonts w:cs="Arial"/>
          <w:b/>
          <w:bCs/>
          <w:sz w:val="20"/>
          <w:szCs w:val="20"/>
        </w:rPr>
      </w:pPr>
      <w:r w:rsidRPr="005B2C27">
        <w:rPr>
          <w:rFonts w:cs="Arial"/>
          <w:sz w:val="20"/>
          <w:szCs w:val="20"/>
        </w:rPr>
        <w:t>Work with the head</w:t>
      </w:r>
      <w:r w:rsidR="00803CFB" w:rsidRPr="005B2C27">
        <w:rPr>
          <w:rFonts w:cs="Arial"/>
          <w:sz w:val="20"/>
          <w:szCs w:val="20"/>
        </w:rPr>
        <w:t xml:space="preserve"> </w:t>
      </w:r>
      <w:r w:rsidRPr="005B2C27">
        <w:rPr>
          <w:rFonts w:cs="Arial"/>
          <w:sz w:val="20"/>
          <w:szCs w:val="20"/>
        </w:rPr>
        <w:t>teacher to ensure that the school meets its responsibilities under the Equality Act (2010) regarding reasonable adjustments and access arrangements.</w:t>
      </w:r>
    </w:p>
    <w:p w14:paraId="58A6181F" w14:textId="49373267" w:rsidR="00F572E4" w:rsidRPr="005B2C27" w:rsidRDefault="00F572E4" w:rsidP="00F572E4">
      <w:pPr>
        <w:pStyle w:val="ListParagraph"/>
        <w:numPr>
          <w:ilvl w:val="0"/>
          <w:numId w:val="8"/>
        </w:numPr>
        <w:jc w:val="both"/>
        <w:rPr>
          <w:rFonts w:cs="Arial"/>
          <w:sz w:val="20"/>
          <w:szCs w:val="20"/>
        </w:rPr>
      </w:pPr>
      <w:r w:rsidRPr="005B2C27">
        <w:rPr>
          <w:rFonts w:cs="Arial"/>
          <w:sz w:val="20"/>
          <w:szCs w:val="20"/>
        </w:rPr>
        <w:t>Undertake day-to-day responsibility for the operation of the SEND policy.</w:t>
      </w:r>
    </w:p>
    <w:p w14:paraId="65956BFD" w14:textId="76ACE9C2" w:rsidR="00F572E4" w:rsidRPr="005B2C27" w:rsidRDefault="00F572E4" w:rsidP="00F572E4">
      <w:pPr>
        <w:pStyle w:val="ListParagraph"/>
        <w:numPr>
          <w:ilvl w:val="0"/>
          <w:numId w:val="8"/>
        </w:numPr>
        <w:jc w:val="both"/>
        <w:rPr>
          <w:rFonts w:cs="Arial"/>
          <w:sz w:val="20"/>
          <w:szCs w:val="20"/>
        </w:rPr>
      </w:pPr>
      <w:r w:rsidRPr="005B2C27">
        <w:rPr>
          <w:rFonts w:cs="Arial"/>
          <w:sz w:val="20"/>
          <w:szCs w:val="20"/>
        </w:rPr>
        <w:t xml:space="preserve">Coordinate the specific provision made to support individual children with SEND, including those who have </w:t>
      </w:r>
      <w:r w:rsidR="009F39A3">
        <w:rPr>
          <w:rFonts w:cs="Arial"/>
          <w:sz w:val="20"/>
          <w:szCs w:val="20"/>
        </w:rPr>
        <w:t>EHCPs</w:t>
      </w:r>
      <w:r w:rsidRPr="005B2C27">
        <w:rPr>
          <w:rFonts w:cs="Arial"/>
          <w:sz w:val="20"/>
          <w:szCs w:val="20"/>
        </w:rPr>
        <w:t>.</w:t>
      </w:r>
    </w:p>
    <w:p w14:paraId="6F9E0039" w14:textId="72EFB921" w:rsidR="00F572E4" w:rsidRPr="005B2C27" w:rsidRDefault="00EE0D01" w:rsidP="00F572E4">
      <w:pPr>
        <w:pStyle w:val="ListParagraph"/>
        <w:numPr>
          <w:ilvl w:val="0"/>
          <w:numId w:val="8"/>
        </w:numPr>
        <w:jc w:val="both"/>
        <w:rPr>
          <w:rFonts w:cs="Arial"/>
          <w:sz w:val="20"/>
          <w:szCs w:val="20"/>
        </w:rPr>
      </w:pPr>
      <w:r w:rsidRPr="005B2C27">
        <w:rPr>
          <w:rFonts w:cs="Arial"/>
          <w:sz w:val="20"/>
          <w:szCs w:val="20"/>
        </w:rPr>
        <w:t>Liaise with the designated teacher where a looked after pupil has SEND.</w:t>
      </w:r>
    </w:p>
    <w:p w14:paraId="719E14D5" w14:textId="13939A15" w:rsidR="00EE0D01" w:rsidRPr="005B2C27" w:rsidRDefault="00EE0D01" w:rsidP="00F572E4">
      <w:pPr>
        <w:pStyle w:val="ListParagraph"/>
        <w:numPr>
          <w:ilvl w:val="0"/>
          <w:numId w:val="8"/>
        </w:numPr>
        <w:jc w:val="both"/>
        <w:rPr>
          <w:rFonts w:cs="Arial"/>
          <w:sz w:val="20"/>
          <w:szCs w:val="20"/>
        </w:rPr>
      </w:pPr>
      <w:r w:rsidRPr="005B2C27">
        <w:rPr>
          <w:rFonts w:cs="Arial"/>
          <w:sz w:val="20"/>
          <w:szCs w:val="20"/>
        </w:rPr>
        <w:t>Advise on the graduated approach to providing SEND support.</w:t>
      </w:r>
    </w:p>
    <w:p w14:paraId="208AE22F" w14:textId="1D4C7524" w:rsidR="00EE0D01" w:rsidRPr="005B2C27" w:rsidRDefault="00EE0D01" w:rsidP="00F572E4">
      <w:pPr>
        <w:pStyle w:val="ListParagraph"/>
        <w:numPr>
          <w:ilvl w:val="0"/>
          <w:numId w:val="8"/>
        </w:numPr>
        <w:jc w:val="both"/>
        <w:rPr>
          <w:rFonts w:cs="Arial"/>
          <w:sz w:val="20"/>
          <w:szCs w:val="20"/>
        </w:rPr>
      </w:pPr>
      <w:r w:rsidRPr="005B2C27">
        <w:rPr>
          <w:rFonts w:cs="Arial"/>
          <w:sz w:val="20"/>
          <w:szCs w:val="20"/>
        </w:rPr>
        <w:t>Advise on the deployment of the school’s delegated budget and other resources to meet pupil’s needs effectively.</w:t>
      </w:r>
    </w:p>
    <w:p w14:paraId="1936A7F1" w14:textId="6F4D85F2" w:rsidR="00EE0D01" w:rsidRPr="005B2C27" w:rsidRDefault="00EE0D01" w:rsidP="00F572E4">
      <w:pPr>
        <w:pStyle w:val="ListParagraph"/>
        <w:numPr>
          <w:ilvl w:val="0"/>
          <w:numId w:val="8"/>
        </w:numPr>
        <w:jc w:val="both"/>
        <w:rPr>
          <w:rFonts w:cs="Arial"/>
          <w:sz w:val="20"/>
          <w:szCs w:val="20"/>
        </w:rPr>
      </w:pPr>
      <w:r w:rsidRPr="005B2C27">
        <w:rPr>
          <w:rFonts w:cs="Arial"/>
          <w:sz w:val="20"/>
          <w:szCs w:val="20"/>
        </w:rPr>
        <w:t>Liaise with the parents</w:t>
      </w:r>
      <w:r w:rsidR="00552510" w:rsidRPr="005B2C27">
        <w:rPr>
          <w:rFonts w:cs="Arial"/>
          <w:sz w:val="20"/>
          <w:szCs w:val="20"/>
        </w:rPr>
        <w:t>/carers</w:t>
      </w:r>
      <w:r w:rsidRPr="005B2C27">
        <w:rPr>
          <w:rFonts w:cs="Arial"/>
          <w:sz w:val="20"/>
          <w:szCs w:val="20"/>
        </w:rPr>
        <w:t xml:space="preserve"> of the pupils with SEND.</w:t>
      </w:r>
    </w:p>
    <w:p w14:paraId="4D5F6A7F" w14:textId="45EB7F30" w:rsidR="00621B88" w:rsidRPr="005B2C27" w:rsidRDefault="00660F35" w:rsidP="006F71CA">
      <w:pPr>
        <w:pStyle w:val="ListParagraph"/>
        <w:numPr>
          <w:ilvl w:val="0"/>
          <w:numId w:val="8"/>
        </w:numPr>
        <w:jc w:val="both"/>
        <w:rPr>
          <w:rFonts w:cs="Arial"/>
          <w:sz w:val="20"/>
          <w:szCs w:val="20"/>
        </w:rPr>
      </w:pPr>
      <w:r w:rsidRPr="005B2C27">
        <w:rPr>
          <w:rFonts w:cs="Arial"/>
          <w:sz w:val="20"/>
          <w:szCs w:val="20"/>
        </w:rPr>
        <w:t xml:space="preserve">Liaise with early </w:t>
      </w:r>
      <w:r w:rsidR="00803CFB" w:rsidRPr="005B2C27">
        <w:rPr>
          <w:rFonts w:cs="Arial"/>
          <w:sz w:val="20"/>
          <w:szCs w:val="20"/>
        </w:rPr>
        <w:t>year’s</w:t>
      </w:r>
      <w:r w:rsidRPr="005B2C27">
        <w:rPr>
          <w:rFonts w:cs="Arial"/>
          <w:sz w:val="20"/>
          <w:szCs w:val="20"/>
        </w:rPr>
        <w:t xml:space="preserve"> providers, other schools, educational psychologists, health and social care professionals, and independent or voluntary bodies</w:t>
      </w:r>
      <w:r w:rsidR="006F71CA" w:rsidRPr="005B2C27">
        <w:rPr>
          <w:rFonts w:cs="Arial"/>
          <w:sz w:val="20"/>
          <w:szCs w:val="20"/>
        </w:rPr>
        <w:t>.</w:t>
      </w:r>
    </w:p>
    <w:p w14:paraId="4F852A50" w14:textId="68EBF5D9" w:rsidR="00660F35" w:rsidRPr="005B2C27" w:rsidRDefault="00660F35" w:rsidP="00F572E4">
      <w:pPr>
        <w:pStyle w:val="ListParagraph"/>
        <w:numPr>
          <w:ilvl w:val="0"/>
          <w:numId w:val="8"/>
        </w:numPr>
        <w:jc w:val="both"/>
        <w:rPr>
          <w:rFonts w:cs="Arial"/>
          <w:sz w:val="20"/>
          <w:szCs w:val="20"/>
        </w:rPr>
      </w:pPr>
      <w:r w:rsidRPr="005B2C27">
        <w:rPr>
          <w:rFonts w:cs="Arial"/>
          <w:sz w:val="20"/>
          <w:szCs w:val="20"/>
        </w:rPr>
        <w:t xml:space="preserve">Be a key point of contact with external agencies, especially the LA and </w:t>
      </w:r>
      <w:r w:rsidR="00CF4E8A">
        <w:rPr>
          <w:rFonts w:cs="Arial"/>
          <w:sz w:val="20"/>
          <w:szCs w:val="20"/>
        </w:rPr>
        <w:t xml:space="preserve">the </w:t>
      </w:r>
      <w:r w:rsidRPr="005B2C27">
        <w:rPr>
          <w:rFonts w:cs="Arial"/>
          <w:sz w:val="20"/>
          <w:szCs w:val="20"/>
        </w:rPr>
        <w:t>LA</w:t>
      </w:r>
      <w:r w:rsidR="00CF4E8A">
        <w:rPr>
          <w:rFonts w:cs="Arial"/>
          <w:sz w:val="20"/>
          <w:szCs w:val="20"/>
        </w:rPr>
        <w:t xml:space="preserve"> Inclusion Team</w:t>
      </w:r>
      <w:r w:rsidRPr="005B2C27">
        <w:rPr>
          <w:rFonts w:cs="Arial"/>
          <w:sz w:val="20"/>
          <w:szCs w:val="20"/>
        </w:rPr>
        <w:t>.</w:t>
      </w:r>
    </w:p>
    <w:p w14:paraId="3D728067" w14:textId="7B4B12EB" w:rsidR="00660F35" w:rsidRPr="005B2C27" w:rsidRDefault="00660F35" w:rsidP="00F572E4">
      <w:pPr>
        <w:pStyle w:val="ListParagraph"/>
        <w:numPr>
          <w:ilvl w:val="0"/>
          <w:numId w:val="8"/>
        </w:numPr>
        <w:jc w:val="both"/>
        <w:rPr>
          <w:rFonts w:cs="Arial"/>
          <w:sz w:val="20"/>
          <w:szCs w:val="20"/>
        </w:rPr>
      </w:pPr>
      <w:r w:rsidRPr="005B2C27">
        <w:rPr>
          <w:rFonts w:cs="Arial"/>
          <w:sz w:val="20"/>
          <w:szCs w:val="20"/>
        </w:rPr>
        <w:t>Liaise with future providers of education to ensure that the pupil and their parents</w:t>
      </w:r>
      <w:r w:rsidR="00552510" w:rsidRPr="005B2C27">
        <w:rPr>
          <w:rFonts w:cs="Arial"/>
          <w:sz w:val="20"/>
          <w:szCs w:val="20"/>
        </w:rPr>
        <w:t>/carers</w:t>
      </w:r>
      <w:r w:rsidRPr="005B2C27">
        <w:rPr>
          <w:rFonts w:cs="Arial"/>
          <w:sz w:val="20"/>
          <w:szCs w:val="20"/>
        </w:rPr>
        <w:t xml:space="preserve"> are informed about options and a smooth transition is planned.</w:t>
      </w:r>
    </w:p>
    <w:p w14:paraId="680C2290" w14:textId="5A69CB6C" w:rsidR="00660F35" w:rsidRPr="005B2C27" w:rsidRDefault="00660F35" w:rsidP="00F572E4">
      <w:pPr>
        <w:pStyle w:val="ListParagraph"/>
        <w:numPr>
          <w:ilvl w:val="0"/>
          <w:numId w:val="8"/>
        </w:numPr>
        <w:jc w:val="both"/>
        <w:rPr>
          <w:rFonts w:cs="Arial"/>
          <w:sz w:val="20"/>
          <w:szCs w:val="20"/>
        </w:rPr>
      </w:pPr>
      <w:r w:rsidRPr="005B2C27">
        <w:rPr>
          <w:rFonts w:cs="Arial"/>
          <w:sz w:val="20"/>
          <w:szCs w:val="20"/>
        </w:rPr>
        <w:t xml:space="preserve">Support staff to work collectively with each child to produce a </w:t>
      </w:r>
      <w:r w:rsidR="00522BDE" w:rsidRPr="005B2C27">
        <w:rPr>
          <w:rFonts w:cs="Arial"/>
          <w:sz w:val="20"/>
          <w:szCs w:val="20"/>
        </w:rPr>
        <w:t>one-</w:t>
      </w:r>
      <w:r w:rsidRPr="005B2C27">
        <w:rPr>
          <w:rFonts w:cs="Arial"/>
          <w:sz w:val="20"/>
          <w:szCs w:val="20"/>
        </w:rPr>
        <w:t xml:space="preserve"> page profile of the child or young person with SEND.</w:t>
      </w:r>
    </w:p>
    <w:p w14:paraId="27ADE2E6" w14:textId="48970E63" w:rsidR="00522BDE" w:rsidRPr="005B2C27" w:rsidRDefault="00522BDE" w:rsidP="00F572E4">
      <w:pPr>
        <w:pStyle w:val="ListParagraph"/>
        <w:numPr>
          <w:ilvl w:val="0"/>
          <w:numId w:val="8"/>
        </w:numPr>
        <w:jc w:val="both"/>
        <w:rPr>
          <w:rFonts w:cs="Arial"/>
          <w:sz w:val="20"/>
          <w:szCs w:val="20"/>
        </w:rPr>
      </w:pPr>
      <w:r w:rsidRPr="005B2C27">
        <w:rPr>
          <w:rFonts w:cs="Arial"/>
          <w:sz w:val="20"/>
          <w:szCs w:val="20"/>
        </w:rPr>
        <w:t>Provide professional guidance to colleagues and work closely with staff members, parents</w:t>
      </w:r>
      <w:r w:rsidR="00552510" w:rsidRPr="005B2C27">
        <w:rPr>
          <w:rFonts w:cs="Arial"/>
          <w:sz w:val="20"/>
          <w:szCs w:val="20"/>
        </w:rPr>
        <w:t>/</w:t>
      </w:r>
      <w:r w:rsidRPr="005B2C27">
        <w:rPr>
          <w:rFonts w:cs="Arial"/>
          <w:sz w:val="20"/>
          <w:szCs w:val="20"/>
        </w:rPr>
        <w:t>carers, and other agencies, including SEND charities.</w:t>
      </w:r>
    </w:p>
    <w:p w14:paraId="78F6793E" w14:textId="486F8019" w:rsidR="00522BDE" w:rsidRPr="005B2C27" w:rsidRDefault="00522BDE" w:rsidP="00F572E4">
      <w:pPr>
        <w:pStyle w:val="ListParagraph"/>
        <w:numPr>
          <w:ilvl w:val="0"/>
          <w:numId w:val="8"/>
        </w:numPr>
        <w:jc w:val="both"/>
        <w:rPr>
          <w:rFonts w:cs="Arial"/>
          <w:sz w:val="20"/>
          <w:szCs w:val="20"/>
        </w:rPr>
      </w:pPr>
      <w:r w:rsidRPr="005B2C27">
        <w:rPr>
          <w:rFonts w:cs="Arial"/>
          <w:sz w:val="20"/>
          <w:szCs w:val="20"/>
        </w:rPr>
        <w:t>Be familiar with the provision in the Local Offer and be able to work with professionals providing a support role to the family.</w:t>
      </w:r>
    </w:p>
    <w:p w14:paraId="78922AE7" w14:textId="13204F76" w:rsidR="00522BDE" w:rsidRPr="005B2C27" w:rsidRDefault="00522BDE" w:rsidP="00F572E4">
      <w:pPr>
        <w:pStyle w:val="ListParagraph"/>
        <w:numPr>
          <w:ilvl w:val="0"/>
          <w:numId w:val="8"/>
        </w:numPr>
        <w:jc w:val="both"/>
        <w:rPr>
          <w:rFonts w:cs="Arial"/>
          <w:sz w:val="20"/>
          <w:szCs w:val="20"/>
        </w:rPr>
      </w:pPr>
      <w:r w:rsidRPr="005B2C27">
        <w:rPr>
          <w:rFonts w:cs="Arial"/>
          <w:sz w:val="20"/>
          <w:szCs w:val="20"/>
        </w:rPr>
        <w:t xml:space="preserve">Ensure, as far as possible, that pupils with SEND take part in activities </w:t>
      </w:r>
      <w:r w:rsidR="00803CFB" w:rsidRPr="005B2C27">
        <w:rPr>
          <w:rFonts w:cs="Arial"/>
          <w:sz w:val="20"/>
          <w:szCs w:val="20"/>
        </w:rPr>
        <w:t>provided by</w:t>
      </w:r>
      <w:r w:rsidRPr="005B2C27">
        <w:rPr>
          <w:rFonts w:cs="Arial"/>
          <w:sz w:val="20"/>
          <w:szCs w:val="20"/>
        </w:rPr>
        <w:t xml:space="preserve"> the school together with those who do not have SEND.</w:t>
      </w:r>
    </w:p>
    <w:p w14:paraId="2BC90600" w14:textId="5E86D81D" w:rsidR="00522BDE" w:rsidRPr="005B2C27" w:rsidRDefault="00181A39" w:rsidP="00F572E4">
      <w:pPr>
        <w:pStyle w:val="ListParagraph"/>
        <w:numPr>
          <w:ilvl w:val="0"/>
          <w:numId w:val="8"/>
        </w:numPr>
        <w:jc w:val="both"/>
        <w:rPr>
          <w:rFonts w:cs="Arial"/>
          <w:sz w:val="20"/>
          <w:szCs w:val="20"/>
        </w:rPr>
      </w:pPr>
      <w:r w:rsidRPr="005B2C27">
        <w:rPr>
          <w:rFonts w:cs="Arial"/>
          <w:sz w:val="20"/>
          <w:szCs w:val="20"/>
        </w:rPr>
        <w:t>Ensure that the school keeps the records of all pupils with SEND up to date.</w:t>
      </w:r>
    </w:p>
    <w:p w14:paraId="4D9A4284" w14:textId="5FB05BAD" w:rsidR="00181A39" w:rsidRPr="005B2C27" w:rsidRDefault="00181A39" w:rsidP="00F572E4">
      <w:pPr>
        <w:pStyle w:val="ListParagraph"/>
        <w:numPr>
          <w:ilvl w:val="0"/>
          <w:numId w:val="8"/>
        </w:numPr>
        <w:jc w:val="both"/>
        <w:rPr>
          <w:rFonts w:cs="Arial"/>
          <w:sz w:val="20"/>
          <w:szCs w:val="20"/>
        </w:rPr>
      </w:pPr>
      <w:r w:rsidRPr="005B2C27">
        <w:rPr>
          <w:rFonts w:cs="Arial"/>
          <w:sz w:val="20"/>
          <w:szCs w:val="20"/>
        </w:rPr>
        <w:t>Inform the child’s parents</w:t>
      </w:r>
      <w:r w:rsidR="00552510" w:rsidRPr="005B2C27">
        <w:rPr>
          <w:rFonts w:cs="Arial"/>
          <w:sz w:val="20"/>
          <w:szCs w:val="20"/>
        </w:rPr>
        <w:t>/carers</w:t>
      </w:r>
      <w:r w:rsidRPr="005B2C27">
        <w:rPr>
          <w:rFonts w:cs="Arial"/>
          <w:sz w:val="20"/>
          <w:szCs w:val="20"/>
        </w:rPr>
        <w:t xml:space="preserve"> that SEND provision is being made, where the child does not have an </w:t>
      </w:r>
      <w:r w:rsidR="009F39A3">
        <w:rPr>
          <w:rFonts w:cs="Arial"/>
          <w:sz w:val="20"/>
          <w:szCs w:val="20"/>
        </w:rPr>
        <w:t>EHCP</w:t>
      </w:r>
      <w:r w:rsidRPr="005B2C27">
        <w:rPr>
          <w:rFonts w:cs="Arial"/>
          <w:sz w:val="20"/>
          <w:szCs w:val="20"/>
        </w:rPr>
        <w:t>.</w:t>
      </w:r>
    </w:p>
    <w:p w14:paraId="689125C0" w14:textId="236226FF" w:rsidR="00ED1F5F" w:rsidRPr="005B2C27" w:rsidRDefault="00ED1F5F" w:rsidP="00ED1F5F">
      <w:pPr>
        <w:pStyle w:val="ListParagraph"/>
        <w:jc w:val="both"/>
        <w:rPr>
          <w:rFonts w:cs="Arial"/>
          <w:sz w:val="20"/>
          <w:szCs w:val="20"/>
        </w:rPr>
      </w:pPr>
    </w:p>
    <w:p w14:paraId="077EBBDD" w14:textId="3DADD409" w:rsidR="00ED1F5F" w:rsidRPr="005B2C27" w:rsidRDefault="00ED1F5F" w:rsidP="00ED1F5F">
      <w:pPr>
        <w:pStyle w:val="ListParagraph"/>
        <w:jc w:val="both"/>
        <w:rPr>
          <w:rFonts w:cs="Arial"/>
          <w:sz w:val="20"/>
          <w:szCs w:val="20"/>
        </w:rPr>
      </w:pPr>
      <w:r w:rsidRPr="0089446B">
        <w:rPr>
          <w:rFonts w:cs="Arial"/>
          <w:sz w:val="20"/>
          <w:szCs w:val="20"/>
        </w:rPr>
        <w:t>The SENDCO is Mr</w:t>
      </w:r>
      <w:r w:rsidR="00CF4E8A" w:rsidRPr="0089446B">
        <w:rPr>
          <w:rFonts w:cs="Arial"/>
          <w:sz w:val="20"/>
          <w:szCs w:val="20"/>
        </w:rPr>
        <w:t xml:space="preserve"> Frank Earp</w:t>
      </w:r>
      <w:r w:rsidRPr="0089446B">
        <w:rPr>
          <w:rFonts w:cs="Arial"/>
          <w:sz w:val="20"/>
          <w:szCs w:val="20"/>
        </w:rPr>
        <w:t>.</w:t>
      </w:r>
    </w:p>
    <w:p w14:paraId="212FED70" w14:textId="77777777" w:rsidR="00181A39" w:rsidRPr="005B2C27" w:rsidRDefault="00181A39" w:rsidP="00181A39">
      <w:pPr>
        <w:jc w:val="both"/>
        <w:rPr>
          <w:rFonts w:cs="Arial"/>
          <w:b/>
          <w:bCs/>
          <w:sz w:val="20"/>
          <w:szCs w:val="20"/>
          <w:u w:val="single"/>
        </w:rPr>
      </w:pPr>
    </w:p>
    <w:p w14:paraId="6E30F47D" w14:textId="68DBAE73" w:rsidR="00181A39" w:rsidRPr="005B2C27" w:rsidRDefault="00803CFB" w:rsidP="00181A39">
      <w:pPr>
        <w:jc w:val="both"/>
        <w:rPr>
          <w:rFonts w:cs="Arial"/>
          <w:b/>
          <w:bCs/>
          <w:sz w:val="20"/>
          <w:szCs w:val="20"/>
        </w:rPr>
      </w:pPr>
      <w:r w:rsidRPr="005B2C27">
        <w:rPr>
          <w:rFonts w:cs="Arial"/>
          <w:b/>
          <w:bCs/>
          <w:sz w:val="20"/>
          <w:szCs w:val="20"/>
        </w:rPr>
        <w:t>Class teachers</w:t>
      </w:r>
      <w:r w:rsidR="00181A39" w:rsidRPr="005B2C27">
        <w:rPr>
          <w:rFonts w:cs="Arial"/>
          <w:b/>
          <w:bCs/>
          <w:sz w:val="20"/>
          <w:szCs w:val="20"/>
        </w:rPr>
        <w:t xml:space="preserve"> have the responsibility to:</w:t>
      </w:r>
    </w:p>
    <w:p w14:paraId="317B532F" w14:textId="5169398B" w:rsidR="002563E9" w:rsidRPr="005B2C27" w:rsidRDefault="002563E9" w:rsidP="002563E9">
      <w:pPr>
        <w:pStyle w:val="ListParagraph"/>
        <w:numPr>
          <w:ilvl w:val="0"/>
          <w:numId w:val="10"/>
        </w:numPr>
        <w:jc w:val="both"/>
        <w:rPr>
          <w:rFonts w:cs="Arial"/>
          <w:sz w:val="20"/>
          <w:szCs w:val="20"/>
        </w:rPr>
      </w:pPr>
      <w:r w:rsidRPr="005B2C27">
        <w:rPr>
          <w:rFonts w:cs="Arial"/>
          <w:sz w:val="20"/>
          <w:szCs w:val="20"/>
        </w:rPr>
        <w:t>Ensure that they have read all relevant SEND information prior to working with a new class, liaise with the pre</w:t>
      </w:r>
      <w:r w:rsidR="00803CFB" w:rsidRPr="005B2C27">
        <w:rPr>
          <w:rFonts w:cs="Arial"/>
          <w:sz w:val="20"/>
          <w:szCs w:val="20"/>
        </w:rPr>
        <w:t>vious class teacher and the SEN</w:t>
      </w:r>
      <w:r w:rsidR="009F39A3">
        <w:rPr>
          <w:rFonts w:cs="Arial"/>
          <w:sz w:val="20"/>
          <w:szCs w:val="20"/>
        </w:rPr>
        <w:t>D</w:t>
      </w:r>
      <w:r w:rsidR="00803CFB" w:rsidRPr="005B2C27">
        <w:rPr>
          <w:rFonts w:cs="Arial"/>
          <w:sz w:val="20"/>
          <w:szCs w:val="20"/>
        </w:rPr>
        <w:t>Co</w:t>
      </w:r>
      <w:r w:rsidRPr="005B2C27">
        <w:rPr>
          <w:rFonts w:cs="Arial"/>
          <w:sz w:val="20"/>
          <w:szCs w:val="20"/>
        </w:rPr>
        <w:t xml:space="preserve"> so that they are familiar with the provision needed for the SEND children.</w:t>
      </w:r>
    </w:p>
    <w:p w14:paraId="4D809C46" w14:textId="4CD806A4" w:rsidR="00181A39" w:rsidRPr="005B2C27" w:rsidRDefault="002563E9" w:rsidP="00181A39">
      <w:pPr>
        <w:pStyle w:val="ListParagraph"/>
        <w:numPr>
          <w:ilvl w:val="0"/>
          <w:numId w:val="9"/>
        </w:numPr>
        <w:jc w:val="both"/>
        <w:rPr>
          <w:rFonts w:cs="Arial"/>
          <w:b/>
          <w:bCs/>
          <w:sz w:val="20"/>
          <w:szCs w:val="20"/>
          <w:u w:val="single"/>
        </w:rPr>
      </w:pPr>
      <w:r w:rsidRPr="005B2C27">
        <w:rPr>
          <w:rFonts w:cs="Arial"/>
          <w:sz w:val="20"/>
          <w:szCs w:val="20"/>
        </w:rPr>
        <w:lastRenderedPageBreak/>
        <w:t>Assess, Plan Do and Review support for their pupils with SEND, on a graduated basis, in collab</w:t>
      </w:r>
      <w:r w:rsidR="00803CFB" w:rsidRPr="005B2C27">
        <w:rPr>
          <w:rFonts w:cs="Arial"/>
          <w:sz w:val="20"/>
          <w:szCs w:val="20"/>
        </w:rPr>
        <w:t>oration with parents</w:t>
      </w:r>
      <w:r w:rsidR="00552510" w:rsidRPr="005B2C27">
        <w:rPr>
          <w:rFonts w:cs="Arial"/>
          <w:sz w:val="20"/>
          <w:szCs w:val="20"/>
        </w:rPr>
        <w:t>/carers</w:t>
      </w:r>
      <w:r w:rsidR="00803CFB" w:rsidRPr="005B2C27">
        <w:rPr>
          <w:rFonts w:cs="Arial"/>
          <w:sz w:val="20"/>
          <w:szCs w:val="20"/>
        </w:rPr>
        <w:t>, the SENDCo</w:t>
      </w:r>
      <w:r w:rsidRPr="005B2C27">
        <w:rPr>
          <w:rFonts w:cs="Arial"/>
          <w:sz w:val="20"/>
          <w:szCs w:val="20"/>
        </w:rPr>
        <w:t xml:space="preserve"> and where appropriate, the pupil themselves.</w:t>
      </w:r>
    </w:p>
    <w:p w14:paraId="42B24370" w14:textId="328EC71F" w:rsidR="002563E9" w:rsidRPr="005B2C27" w:rsidRDefault="002563E9" w:rsidP="00181A39">
      <w:pPr>
        <w:pStyle w:val="ListParagraph"/>
        <w:numPr>
          <w:ilvl w:val="0"/>
          <w:numId w:val="9"/>
        </w:numPr>
        <w:jc w:val="both"/>
        <w:rPr>
          <w:rFonts w:cs="Arial"/>
          <w:b/>
          <w:bCs/>
          <w:sz w:val="20"/>
          <w:szCs w:val="20"/>
          <w:u w:val="single"/>
        </w:rPr>
      </w:pPr>
      <w:r w:rsidRPr="005B2C27">
        <w:rPr>
          <w:rFonts w:cs="Arial"/>
          <w:sz w:val="20"/>
          <w:szCs w:val="20"/>
        </w:rPr>
        <w:t>Set high expectations for every pupil and aim to teach them the full curriculum.</w:t>
      </w:r>
    </w:p>
    <w:p w14:paraId="66BCC8F8" w14:textId="7F498BB5" w:rsidR="002563E9" w:rsidRPr="005B2C27" w:rsidRDefault="002563E9" w:rsidP="00181A39">
      <w:pPr>
        <w:pStyle w:val="ListParagraph"/>
        <w:numPr>
          <w:ilvl w:val="0"/>
          <w:numId w:val="9"/>
        </w:numPr>
        <w:jc w:val="both"/>
        <w:rPr>
          <w:rFonts w:cs="Arial"/>
          <w:b/>
          <w:bCs/>
          <w:sz w:val="20"/>
          <w:szCs w:val="20"/>
          <w:u w:val="single"/>
        </w:rPr>
      </w:pPr>
      <w:r w:rsidRPr="005B2C27">
        <w:rPr>
          <w:rFonts w:cs="Arial"/>
          <w:sz w:val="20"/>
          <w:szCs w:val="20"/>
        </w:rPr>
        <w:t>Use appropriate assessment to set targets which are deliberately ambitious.</w:t>
      </w:r>
    </w:p>
    <w:p w14:paraId="4381AE64" w14:textId="69E24FCC" w:rsidR="002563E9" w:rsidRPr="005B2C27" w:rsidRDefault="002563E9" w:rsidP="00181A39">
      <w:pPr>
        <w:pStyle w:val="ListParagraph"/>
        <w:numPr>
          <w:ilvl w:val="0"/>
          <w:numId w:val="9"/>
        </w:numPr>
        <w:jc w:val="both"/>
        <w:rPr>
          <w:rFonts w:cs="Arial"/>
          <w:b/>
          <w:bCs/>
          <w:sz w:val="20"/>
          <w:szCs w:val="20"/>
          <w:u w:val="single"/>
        </w:rPr>
      </w:pPr>
      <w:r w:rsidRPr="005B2C27">
        <w:rPr>
          <w:rFonts w:cs="Arial"/>
          <w:sz w:val="20"/>
          <w:szCs w:val="20"/>
        </w:rPr>
        <w:t>Plan lessons to address potential areas of difficulty and to ensure that there are no barriers to every pupil achieving.</w:t>
      </w:r>
    </w:p>
    <w:p w14:paraId="2A1C3E1F" w14:textId="62BF2AD8" w:rsidR="002563E9" w:rsidRPr="005B2C27" w:rsidRDefault="00A956A3" w:rsidP="00181A39">
      <w:pPr>
        <w:pStyle w:val="ListParagraph"/>
        <w:numPr>
          <w:ilvl w:val="0"/>
          <w:numId w:val="9"/>
        </w:numPr>
        <w:jc w:val="both"/>
        <w:rPr>
          <w:rFonts w:cs="Arial"/>
          <w:b/>
          <w:bCs/>
          <w:sz w:val="20"/>
          <w:szCs w:val="20"/>
          <w:u w:val="single"/>
        </w:rPr>
      </w:pPr>
      <w:r w:rsidRPr="005B2C27">
        <w:rPr>
          <w:rFonts w:cs="Arial"/>
          <w:sz w:val="20"/>
          <w:szCs w:val="20"/>
        </w:rPr>
        <w:t>Work collaboratively with parents to w</w:t>
      </w:r>
      <w:r w:rsidR="00803CFB" w:rsidRPr="005B2C27">
        <w:rPr>
          <w:rFonts w:cs="Arial"/>
          <w:sz w:val="20"/>
          <w:szCs w:val="20"/>
        </w:rPr>
        <w:t>rite and evaluate SEND</w:t>
      </w:r>
      <w:r w:rsidR="002563E9" w:rsidRPr="005B2C27">
        <w:rPr>
          <w:rFonts w:cs="Arial"/>
          <w:sz w:val="20"/>
          <w:szCs w:val="20"/>
        </w:rPr>
        <w:t xml:space="preserve"> Support plans for the children who require </w:t>
      </w:r>
      <w:r w:rsidRPr="005B2C27">
        <w:rPr>
          <w:rFonts w:cs="Arial"/>
          <w:sz w:val="20"/>
          <w:szCs w:val="20"/>
        </w:rPr>
        <w:t>extra support for</w:t>
      </w:r>
      <w:r w:rsidR="00EA2144">
        <w:rPr>
          <w:rFonts w:cs="Arial"/>
          <w:sz w:val="20"/>
          <w:szCs w:val="20"/>
        </w:rPr>
        <w:t xml:space="preserve"> all four areas of needs</w:t>
      </w:r>
      <w:r w:rsidRPr="005B2C27">
        <w:rPr>
          <w:rFonts w:cs="Arial"/>
          <w:sz w:val="20"/>
          <w:szCs w:val="20"/>
        </w:rPr>
        <w:t>.</w:t>
      </w:r>
    </w:p>
    <w:p w14:paraId="4FF7F665" w14:textId="686521E9" w:rsidR="00A956A3" w:rsidRPr="005B2C27" w:rsidRDefault="00A956A3" w:rsidP="00181A39">
      <w:pPr>
        <w:pStyle w:val="ListParagraph"/>
        <w:numPr>
          <w:ilvl w:val="0"/>
          <w:numId w:val="9"/>
        </w:numPr>
        <w:jc w:val="both"/>
        <w:rPr>
          <w:rFonts w:cs="Arial"/>
          <w:sz w:val="20"/>
          <w:szCs w:val="20"/>
        </w:rPr>
      </w:pPr>
      <w:r w:rsidRPr="005B2C27">
        <w:rPr>
          <w:rFonts w:cs="Arial"/>
          <w:sz w:val="20"/>
          <w:szCs w:val="20"/>
        </w:rPr>
        <w:t>Ensure that specific programmes set by outside professionals, such as the speech and language therapist or occupational therapist, are implemented.</w:t>
      </w:r>
    </w:p>
    <w:p w14:paraId="5AAA4BDD" w14:textId="77777777" w:rsidR="00A86883" w:rsidRPr="005B2C27" w:rsidRDefault="00A86883" w:rsidP="00A86883">
      <w:pPr>
        <w:pStyle w:val="ListParagraph"/>
        <w:jc w:val="both"/>
        <w:rPr>
          <w:rFonts w:cs="Arial"/>
          <w:sz w:val="20"/>
          <w:szCs w:val="20"/>
        </w:rPr>
      </w:pPr>
    </w:p>
    <w:p w14:paraId="5DE06682" w14:textId="78009A0D" w:rsidR="00A86883" w:rsidRPr="005B2C27" w:rsidRDefault="00A86883" w:rsidP="00A86883">
      <w:pPr>
        <w:jc w:val="both"/>
        <w:rPr>
          <w:rFonts w:cs="Arial"/>
          <w:b/>
          <w:bCs/>
          <w:sz w:val="20"/>
          <w:szCs w:val="20"/>
          <w:u w:val="single"/>
        </w:rPr>
      </w:pPr>
      <w:r w:rsidRPr="005B2C27">
        <w:rPr>
          <w:rFonts w:cs="Arial"/>
          <w:b/>
          <w:bCs/>
          <w:sz w:val="20"/>
          <w:szCs w:val="20"/>
          <w:u w:val="single"/>
        </w:rPr>
        <w:t>Involving pupils</w:t>
      </w:r>
      <w:r w:rsidR="00526944" w:rsidRPr="005B2C27">
        <w:rPr>
          <w:rFonts w:cs="Arial"/>
          <w:b/>
          <w:bCs/>
          <w:sz w:val="20"/>
          <w:szCs w:val="20"/>
          <w:u w:val="single"/>
        </w:rPr>
        <w:t xml:space="preserve"> and parents</w:t>
      </w:r>
      <w:r w:rsidR="00552510" w:rsidRPr="005B2C27">
        <w:rPr>
          <w:rFonts w:cs="Arial"/>
          <w:b/>
          <w:bCs/>
          <w:sz w:val="20"/>
          <w:szCs w:val="20"/>
          <w:u w:val="single"/>
        </w:rPr>
        <w:t>/carers</w:t>
      </w:r>
      <w:r w:rsidR="00526944" w:rsidRPr="005B2C27">
        <w:rPr>
          <w:rFonts w:cs="Arial"/>
          <w:b/>
          <w:bCs/>
          <w:sz w:val="20"/>
          <w:szCs w:val="20"/>
          <w:u w:val="single"/>
        </w:rPr>
        <w:t xml:space="preserve"> in decision making</w:t>
      </w:r>
    </w:p>
    <w:p w14:paraId="178E2F0F" w14:textId="77777777" w:rsidR="00526944" w:rsidRPr="005B2C27" w:rsidRDefault="00526944" w:rsidP="00A86883">
      <w:pPr>
        <w:jc w:val="both"/>
        <w:rPr>
          <w:rFonts w:cs="Arial"/>
          <w:b/>
          <w:bCs/>
          <w:sz w:val="20"/>
          <w:szCs w:val="20"/>
          <w:u w:val="single"/>
        </w:rPr>
      </w:pPr>
    </w:p>
    <w:p w14:paraId="64C6C08C" w14:textId="20899C35" w:rsidR="00526944" w:rsidRPr="005B2C27" w:rsidRDefault="00EA2144" w:rsidP="00526944">
      <w:pPr>
        <w:jc w:val="both"/>
        <w:rPr>
          <w:rFonts w:cs="Arial"/>
          <w:sz w:val="20"/>
          <w:szCs w:val="20"/>
        </w:rPr>
      </w:pPr>
      <w:r>
        <w:rPr>
          <w:rFonts w:cs="Arial"/>
          <w:sz w:val="20"/>
          <w:szCs w:val="20"/>
        </w:rPr>
        <w:t>Tithe Barn</w:t>
      </w:r>
      <w:r w:rsidR="00BF4F3B" w:rsidRPr="005B2C27">
        <w:rPr>
          <w:rFonts w:cs="Arial"/>
          <w:sz w:val="20"/>
          <w:szCs w:val="20"/>
        </w:rPr>
        <w:t xml:space="preserve"> Primary School wish to work in partnership with </w:t>
      </w:r>
      <w:r>
        <w:rPr>
          <w:rFonts w:cs="Arial"/>
          <w:sz w:val="20"/>
          <w:szCs w:val="20"/>
        </w:rPr>
        <w:t xml:space="preserve">the </w:t>
      </w:r>
      <w:r w:rsidR="00BF4F3B" w:rsidRPr="005B2C27">
        <w:rPr>
          <w:rFonts w:cs="Arial"/>
          <w:sz w:val="20"/>
          <w:szCs w:val="20"/>
        </w:rPr>
        <w:t>parents</w:t>
      </w:r>
      <w:r w:rsidR="00552510" w:rsidRPr="005B2C27">
        <w:rPr>
          <w:rFonts w:cs="Arial"/>
          <w:sz w:val="20"/>
          <w:szCs w:val="20"/>
        </w:rPr>
        <w:t>/carers</w:t>
      </w:r>
      <w:r w:rsidR="00BF4F3B" w:rsidRPr="005B2C27">
        <w:rPr>
          <w:rFonts w:cs="Arial"/>
          <w:sz w:val="20"/>
          <w:szCs w:val="20"/>
        </w:rPr>
        <w:t xml:space="preserve"> of children with SEND. </w:t>
      </w:r>
      <w:r w:rsidR="00526944" w:rsidRPr="005B2C27">
        <w:rPr>
          <w:rFonts w:cs="Arial"/>
          <w:sz w:val="20"/>
          <w:szCs w:val="20"/>
        </w:rPr>
        <w:t>Effective planning and communication should help parents</w:t>
      </w:r>
      <w:r w:rsidR="00552510" w:rsidRPr="005B2C27">
        <w:rPr>
          <w:rFonts w:cs="Arial"/>
          <w:sz w:val="20"/>
          <w:szCs w:val="20"/>
        </w:rPr>
        <w:t>/carers</w:t>
      </w:r>
      <w:r w:rsidR="00526944" w:rsidRPr="005B2C27">
        <w:rPr>
          <w:rFonts w:cs="Arial"/>
          <w:sz w:val="20"/>
          <w:szCs w:val="20"/>
        </w:rPr>
        <w:t>, children and young people with SEND express their needs, wishes and goals and should:</w:t>
      </w:r>
    </w:p>
    <w:p w14:paraId="63433D86" w14:textId="5EE733B2" w:rsidR="00526944" w:rsidRPr="005B2C27" w:rsidRDefault="00526944" w:rsidP="00526944">
      <w:pPr>
        <w:pStyle w:val="ListParagraph"/>
        <w:numPr>
          <w:ilvl w:val="0"/>
          <w:numId w:val="12"/>
        </w:numPr>
        <w:jc w:val="both"/>
        <w:rPr>
          <w:rFonts w:cs="Arial"/>
          <w:sz w:val="20"/>
          <w:szCs w:val="20"/>
        </w:rPr>
      </w:pPr>
      <w:r w:rsidRPr="005B2C27">
        <w:rPr>
          <w:rFonts w:cs="Arial"/>
          <w:sz w:val="20"/>
          <w:szCs w:val="20"/>
        </w:rPr>
        <w:t>Focus on the child or young person as an individual, not their SEND diagnosis.</w:t>
      </w:r>
    </w:p>
    <w:p w14:paraId="66B71CB6" w14:textId="528BBD8D" w:rsidR="00526944" w:rsidRPr="005B2C27" w:rsidRDefault="00526944" w:rsidP="00526944">
      <w:pPr>
        <w:pStyle w:val="ListParagraph"/>
        <w:numPr>
          <w:ilvl w:val="0"/>
          <w:numId w:val="12"/>
        </w:numPr>
        <w:jc w:val="both"/>
        <w:rPr>
          <w:rFonts w:cs="Arial"/>
          <w:sz w:val="20"/>
          <w:szCs w:val="20"/>
        </w:rPr>
      </w:pPr>
      <w:r w:rsidRPr="005B2C27">
        <w:rPr>
          <w:rFonts w:cs="Arial"/>
          <w:sz w:val="20"/>
          <w:szCs w:val="20"/>
        </w:rPr>
        <w:t>Be easy for children, young people, and their parents</w:t>
      </w:r>
      <w:r w:rsidR="00552510" w:rsidRPr="005B2C27">
        <w:rPr>
          <w:rFonts w:cs="Arial"/>
          <w:sz w:val="20"/>
          <w:szCs w:val="20"/>
        </w:rPr>
        <w:t>/carers</w:t>
      </w:r>
      <w:r w:rsidRPr="005B2C27">
        <w:rPr>
          <w:rFonts w:cs="Arial"/>
          <w:sz w:val="20"/>
          <w:szCs w:val="20"/>
        </w:rPr>
        <w:t xml:space="preserve"> to understand and use clear ordinary language and images, rather than professional jargon.</w:t>
      </w:r>
    </w:p>
    <w:p w14:paraId="7BA69258" w14:textId="74685A01" w:rsidR="00526944" w:rsidRPr="005B2C27" w:rsidRDefault="00526944" w:rsidP="00526944">
      <w:pPr>
        <w:pStyle w:val="ListParagraph"/>
        <w:numPr>
          <w:ilvl w:val="0"/>
          <w:numId w:val="12"/>
        </w:numPr>
        <w:jc w:val="both"/>
        <w:rPr>
          <w:rFonts w:cs="Arial"/>
          <w:sz w:val="20"/>
          <w:szCs w:val="20"/>
        </w:rPr>
      </w:pPr>
      <w:r w:rsidRPr="005B2C27">
        <w:rPr>
          <w:rFonts w:cs="Arial"/>
          <w:sz w:val="20"/>
          <w:szCs w:val="20"/>
        </w:rPr>
        <w:t>Highlight the child or young person’s strengths and capacities.</w:t>
      </w:r>
    </w:p>
    <w:p w14:paraId="6251D1E5" w14:textId="10034FB6" w:rsidR="00526944" w:rsidRPr="005B2C27" w:rsidRDefault="00526944" w:rsidP="00526944">
      <w:pPr>
        <w:pStyle w:val="ListParagraph"/>
        <w:numPr>
          <w:ilvl w:val="0"/>
          <w:numId w:val="12"/>
        </w:numPr>
        <w:jc w:val="both"/>
        <w:rPr>
          <w:rFonts w:cs="Arial"/>
          <w:sz w:val="20"/>
          <w:szCs w:val="20"/>
        </w:rPr>
      </w:pPr>
      <w:r w:rsidRPr="005B2C27">
        <w:rPr>
          <w:rFonts w:cs="Arial"/>
          <w:sz w:val="20"/>
          <w:szCs w:val="20"/>
        </w:rPr>
        <w:t>Enable the child or young person, and those who know them best, to say what they have done, what they are interested in and what outcomes they are seeking in the future.</w:t>
      </w:r>
    </w:p>
    <w:p w14:paraId="6A15BE46" w14:textId="10140130" w:rsidR="00526944" w:rsidRPr="005B2C27" w:rsidRDefault="00112FBD" w:rsidP="00526944">
      <w:pPr>
        <w:pStyle w:val="ListParagraph"/>
        <w:numPr>
          <w:ilvl w:val="0"/>
          <w:numId w:val="12"/>
        </w:numPr>
        <w:jc w:val="both"/>
        <w:rPr>
          <w:rFonts w:cs="Arial"/>
          <w:sz w:val="20"/>
          <w:szCs w:val="20"/>
        </w:rPr>
      </w:pPr>
      <w:r w:rsidRPr="005B2C27">
        <w:rPr>
          <w:rFonts w:cs="Arial"/>
          <w:sz w:val="20"/>
          <w:szCs w:val="20"/>
        </w:rPr>
        <w:t>Tailor support to the needs of the individual.</w:t>
      </w:r>
    </w:p>
    <w:p w14:paraId="6A7E3EFD" w14:textId="58A1051B" w:rsidR="00112FBD" w:rsidRPr="005B2C27" w:rsidRDefault="00112FBD" w:rsidP="00526944">
      <w:pPr>
        <w:pStyle w:val="ListParagraph"/>
        <w:numPr>
          <w:ilvl w:val="0"/>
          <w:numId w:val="12"/>
        </w:numPr>
        <w:jc w:val="both"/>
        <w:rPr>
          <w:rFonts w:cs="Arial"/>
          <w:sz w:val="20"/>
          <w:szCs w:val="20"/>
        </w:rPr>
      </w:pPr>
      <w:r w:rsidRPr="005B2C27">
        <w:rPr>
          <w:rFonts w:cs="Arial"/>
          <w:sz w:val="20"/>
          <w:szCs w:val="20"/>
        </w:rPr>
        <w:t>Organise assessments to minimise demands on families.</w:t>
      </w:r>
    </w:p>
    <w:p w14:paraId="344DBDB1" w14:textId="4B8A42E7" w:rsidR="00BF4F3B" w:rsidRPr="005B2C27" w:rsidRDefault="00BF4F3B" w:rsidP="00526944">
      <w:pPr>
        <w:pStyle w:val="ListParagraph"/>
        <w:numPr>
          <w:ilvl w:val="0"/>
          <w:numId w:val="12"/>
        </w:numPr>
        <w:jc w:val="both"/>
        <w:rPr>
          <w:rFonts w:cs="Arial"/>
          <w:sz w:val="20"/>
          <w:szCs w:val="20"/>
        </w:rPr>
      </w:pPr>
      <w:r w:rsidRPr="005B2C27">
        <w:rPr>
          <w:rFonts w:cs="Arial"/>
          <w:sz w:val="20"/>
          <w:szCs w:val="20"/>
        </w:rPr>
        <w:t>Ensure that parents/carers are informed of their child’s entitlement within the SEND framework.</w:t>
      </w:r>
    </w:p>
    <w:p w14:paraId="4B1A6DB2" w14:textId="34B0A860" w:rsidR="00112FBD" w:rsidRPr="005B2C27" w:rsidRDefault="00112FBD" w:rsidP="00526944">
      <w:pPr>
        <w:pStyle w:val="ListParagraph"/>
        <w:numPr>
          <w:ilvl w:val="0"/>
          <w:numId w:val="12"/>
        </w:numPr>
        <w:jc w:val="both"/>
        <w:rPr>
          <w:rFonts w:cs="Arial"/>
          <w:sz w:val="20"/>
          <w:szCs w:val="20"/>
        </w:rPr>
      </w:pPr>
      <w:r w:rsidRPr="005B2C27">
        <w:rPr>
          <w:rFonts w:cs="Arial"/>
          <w:sz w:val="20"/>
          <w:szCs w:val="20"/>
        </w:rPr>
        <w:t>Bring together relevant professionals to discuss and agree together the overall approach.</w:t>
      </w:r>
    </w:p>
    <w:p w14:paraId="78384C34" w14:textId="77777777" w:rsidR="00BF4F3B" w:rsidRPr="005B2C27" w:rsidRDefault="00BF4F3B" w:rsidP="00BF4F3B">
      <w:pPr>
        <w:pStyle w:val="ListParagraph"/>
        <w:jc w:val="both"/>
        <w:rPr>
          <w:rFonts w:cs="Arial"/>
          <w:sz w:val="20"/>
          <w:szCs w:val="20"/>
        </w:rPr>
      </w:pPr>
    </w:p>
    <w:p w14:paraId="27822F57" w14:textId="1442D737" w:rsidR="00BF4F3B" w:rsidRPr="005B2C27" w:rsidRDefault="00BF4F3B" w:rsidP="00BF4F3B">
      <w:pPr>
        <w:jc w:val="both"/>
        <w:rPr>
          <w:rFonts w:cs="Arial"/>
          <w:sz w:val="20"/>
          <w:szCs w:val="20"/>
        </w:rPr>
      </w:pPr>
      <w:r w:rsidRPr="005B2C27">
        <w:rPr>
          <w:rFonts w:cs="Arial"/>
          <w:sz w:val="20"/>
          <w:szCs w:val="20"/>
        </w:rPr>
        <w:t>Parents</w:t>
      </w:r>
      <w:r w:rsidR="00552510" w:rsidRPr="005B2C27">
        <w:rPr>
          <w:rFonts w:cs="Arial"/>
          <w:sz w:val="20"/>
          <w:szCs w:val="20"/>
        </w:rPr>
        <w:t>/carers</w:t>
      </w:r>
      <w:r w:rsidRPr="005B2C27">
        <w:rPr>
          <w:rFonts w:cs="Arial"/>
          <w:sz w:val="20"/>
          <w:szCs w:val="20"/>
        </w:rPr>
        <w:t xml:space="preserve"> also have a responsibility to communicate with professionals to support their child’s education. They should:</w:t>
      </w:r>
    </w:p>
    <w:p w14:paraId="0DECE9F1" w14:textId="67137844" w:rsidR="00BF4F3B" w:rsidRPr="005B2C27" w:rsidRDefault="00BF4F3B" w:rsidP="00BF4F3B">
      <w:pPr>
        <w:pStyle w:val="ListParagraph"/>
        <w:numPr>
          <w:ilvl w:val="0"/>
          <w:numId w:val="34"/>
        </w:numPr>
        <w:jc w:val="both"/>
        <w:rPr>
          <w:rFonts w:cs="Arial"/>
          <w:sz w:val="20"/>
          <w:szCs w:val="20"/>
        </w:rPr>
      </w:pPr>
      <w:r w:rsidRPr="005B2C27">
        <w:rPr>
          <w:rFonts w:cs="Arial"/>
          <w:sz w:val="20"/>
          <w:szCs w:val="20"/>
        </w:rPr>
        <w:t>Communicate regularly with their child’s school to alert them to any concerns they have about their child’s learning provision.</w:t>
      </w:r>
    </w:p>
    <w:p w14:paraId="260CAFD8" w14:textId="68F7254A" w:rsidR="008A1883" w:rsidRDefault="00BF4F3B" w:rsidP="0089446B">
      <w:pPr>
        <w:pStyle w:val="ListParagraph"/>
        <w:numPr>
          <w:ilvl w:val="0"/>
          <w:numId w:val="34"/>
        </w:numPr>
        <w:jc w:val="both"/>
        <w:rPr>
          <w:b/>
          <w:bCs/>
          <w:u w:val="single"/>
        </w:rPr>
      </w:pPr>
      <w:r w:rsidRPr="005B2C27">
        <w:rPr>
          <w:rFonts w:cs="Arial"/>
          <w:sz w:val="20"/>
          <w:szCs w:val="20"/>
        </w:rPr>
        <w:t>Fulfil their obligations under the home/school agreements, which set out expectations on both sides.</w:t>
      </w:r>
    </w:p>
    <w:p w14:paraId="7D802412" w14:textId="77777777" w:rsidR="008A1883" w:rsidRDefault="008A1883" w:rsidP="00112FBD">
      <w:pPr>
        <w:jc w:val="both"/>
        <w:rPr>
          <w:rFonts w:cs="Arial"/>
          <w:b/>
          <w:bCs/>
          <w:sz w:val="20"/>
          <w:szCs w:val="20"/>
          <w:u w:val="single"/>
        </w:rPr>
      </w:pPr>
    </w:p>
    <w:p w14:paraId="04719E0B" w14:textId="4FC2C158" w:rsidR="00112FBD" w:rsidRPr="005B2C27" w:rsidRDefault="00A54F5D" w:rsidP="00112FBD">
      <w:pPr>
        <w:jc w:val="both"/>
        <w:rPr>
          <w:rFonts w:cs="Arial"/>
          <w:b/>
          <w:bCs/>
          <w:sz w:val="20"/>
          <w:szCs w:val="20"/>
          <w:u w:val="single"/>
        </w:rPr>
      </w:pPr>
      <w:r w:rsidRPr="005B2C27">
        <w:rPr>
          <w:rFonts w:cs="Arial"/>
          <w:b/>
          <w:bCs/>
          <w:sz w:val="20"/>
          <w:szCs w:val="20"/>
          <w:u w:val="single"/>
        </w:rPr>
        <w:t>Joint commissioning, planning, and delivery</w:t>
      </w:r>
    </w:p>
    <w:p w14:paraId="489231DE" w14:textId="2B8FECEA" w:rsidR="00A54F5D" w:rsidRPr="005B2C27" w:rsidRDefault="00A54F5D" w:rsidP="00112FBD">
      <w:pPr>
        <w:jc w:val="both"/>
        <w:rPr>
          <w:rFonts w:cs="Arial"/>
          <w:b/>
          <w:bCs/>
          <w:sz w:val="20"/>
          <w:szCs w:val="20"/>
          <w:u w:val="single"/>
        </w:rPr>
      </w:pPr>
    </w:p>
    <w:p w14:paraId="4B8089A0" w14:textId="5EEE3FFD" w:rsidR="00A54F5D" w:rsidRPr="005B2C27" w:rsidRDefault="00803CFB" w:rsidP="00112FBD">
      <w:pPr>
        <w:jc w:val="both"/>
        <w:rPr>
          <w:rFonts w:cs="Arial"/>
          <w:sz w:val="20"/>
          <w:szCs w:val="20"/>
        </w:rPr>
      </w:pPr>
      <w:r w:rsidRPr="005B2C27">
        <w:rPr>
          <w:rFonts w:cs="Arial"/>
          <w:sz w:val="20"/>
          <w:szCs w:val="20"/>
        </w:rPr>
        <w:t xml:space="preserve">At </w:t>
      </w:r>
      <w:r w:rsidR="00EA2144">
        <w:rPr>
          <w:rFonts w:cs="Arial"/>
          <w:sz w:val="20"/>
          <w:szCs w:val="20"/>
        </w:rPr>
        <w:t>Tithe Barn</w:t>
      </w:r>
      <w:r w:rsidRPr="005B2C27">
        <w:rPr>
          <w:rFonts w:cs="Arial"/>
          <w:sz w:val="20"/>
          <w:szCs w:val="20"/>
        </w:rPr>
        <w:t xml:space="preserve"> Primary School, </w:t>
      </w:r>
      <w:r w:rsidR="00A54F5D" w:rsidRPr="005B2C27">
        <w:rPr>
          <w:rFonts w:cs="Arial"/>
          <w:sz w:val="20"/>
          <w:szCs w:val="20"/>
        </w:rPr>
        <w:t>we will collaborate with the local authority in the exercise of its duty to work together with health and social care providers by:</w:t>
      </w:r>
    </w:p>
    <w:p w14:paraId="69A1C51C" w14:textId="77777777" w:rsidR="00A54F5D" w:rsidRPr="005B2C27" w:rsidRDefault="00A54F5D" w:rsidP="00112FBD">
      <w:pPr>
        <w:jc w:val="both"/>
        <w:rPr>
          <w:rFonts w:cs="Arial"/>
          <w:sz w:val="20"/>
          <w:szCs w:val="20"/>
        </w:rPr>
      </w:pPr>
    </w:p>
    <w:p w14:paraId="3962B3EC" w14:textId="249F3251" w:rsidR="00A54F5D" w:rsidRPr="005B2C27" w:rsidRDefault="00A54F5D" w:rsidP="00A54F5D">
      <w:pPr>
        <w:jc w:val="both"/>
        <w:rPr>
          <w:rFonts w:cs="Arial"/>
          <w:sz w:val="20"/>
          <w:szCs w:val="20"/>
        </w:rPr>
      </w:pPr>
      <w:r w:rsidRPr="005B2C27">
        <w:rPr>
          <w:rFonts w:cs="Arial"/>
          <w:sz w:val="20"/>
          <w:szCs w:val="20"/>
        </w:rPr>
        <w:t>Identifying improved system outcomes in consultation with pupils and their parents</w:t>
      </w:r>
      <w:r w:rsidR="00552510" w:rsidRPr="005B2C27">
        <w:rPr>
          <w:rFonts w:cs="Arial"/>
          <w:sz w:val="20"/>
          <w:szCs w:val="20"/>
        </w:rPr>
        <w:t>/carers</w:t>
      </w:r>
      <w:r w:rsidRPr="005B2C27">
        <w:rPr>
          <w:rFonts w:cs="Arial"/>
          <w:sz w:val="20"/>
          <w:szCs w:val="20"/>
        </w:rPr>
        <w:t>, considering:</w:t>
      </w:r>
    </w:p>
    <w:p w14:paraId="4FFF1E96" w14:textId="577475D2" w:rsidR="00A54F5D" w:rsidRPr="005B2C27" w:rsidRDefault="00A54F5D" w:rsidP="00A54F5D">
      <w:pPr>
        <w:pStyle w:val="ListParagraph"/>
        <w:numPr>
          <w:ilvl w:val="0"/>
          <w:numId w:val="16"/>
        </w:numPr>
        <w:jc w:val="both"/>
        <w:rPr>
          <w:rFonts w:cs="Arial"/>
          <w:sz w:val="20"/>
          <w:szCs w:val="20"/>
        </w:rPr>
      </w:pPr>
      <w:r w:rsidRPr="005B2C27">
        <w:rPr>
          <w:rFonts w:cs="Arial"/>
          <w:sz w:val="20"/>
          <w:szCs w:val="20"/>
        </w:rPr>
        <w:t>Prevention.</w:t>
      </w:r>
    </w:p>
    <w:p w14:paraId="435CC680" w14:textId="77777777" w:rsidR="00A54F5D" w:rsidRPr="005B2C27" w:rsidRDefault="00A54F5D" w:rsidP="00A54F5D">
      <w:pPr>
        <w:pStyle w:val="ListParagraph"/>
        <w:numPr>
          <w:ilvl w:val="0"/>
          <w:numId w:val="16"/>
        </w:numPr>
        <w:jc w:val="both"/>
        <w:rPr>
          <w:rFonts w:cs="Arial"/>
          <w:sz w:val="20"/>
          <w:szCs w:val="20"/>
        </w:rPr>
      </w:pPr>
      <w:r w:rsidRPr="005B2C27">
        <w:rPr>
          <w:rFonts w:cs="Arial"/>
          <w:sz w:val="20"/>
          <w:szCs w:val="20"/>
        </w:rPr>
        <w:t>Early identification/recognition.</w:t>
      </w:r>
    </w:p>
    <w:p w14:paraId="595F6875" w14:textId="77777777" w:rsidR="00A54F5D" w:rsidRPr="005B2C27" w:rsidRDefault="00A54F5D" w:rsidP="00A54F5D">
      <w:pPr>
        <w:pStyle w:val="ListParagraph"/>
        <w:numPr>
          <w:ilvl w:val="0"/>
          <w:numId w:val="16"/>
        </w:numPr>
        <w:jc w:val="both"/>
        <w:rPr>
          <w:rFonts w:cs="Arial"/>
          <w:sz w:val="20"/>
          <w:szCs w:val="20"/>
        </w:rPr>
      </w:pPr>
      <w:r w:rsidRPr="005B2C27">
        <w:rPr>
          <w:rFonts w:cs="Arial"/>
          <w:sz w:val="20"/>
          <w:szCs w:val="20"/>
        </w:rPr>
        <w:t>How pupils and their families will be able to access services.</w:t>
      </w:r>
    </w:p>
    <w:p w14:paraId="0093142E" w14:textId="77777777" w:rsidR="00A54F5D" w:rsidRPr="005B2C27" w:rsidRDefault="00A54F5D" w:rsidP="00A54F5D">
      <w:pPr>
        <w:pStyle w:val="ListParagraph"/>
        <w:numPr>
          <w:ilvl w:val="0"/>
          <w:numId w:val="16"/>
        </w:numPr>
        <w:jc w:val="both"/>
        <w:rPr>
          <w:rFonts w:cs="Arial"/>
          <w:sz w:val="20"/>
          <w:szCs w:val="20"/>
        </w:rPr>
      </w:pPr>
      <w:r w:rsidRPr="005B2C27">
        <w:rPr>
          <w:rFonts w:cs="Arial"/>
          <w:sz w:val="20"/>
          <w:szCs w:val="20"/>
        </w:rPr>
        <w:lastRenderedPageBreak/>
        <w:t>How transitions between life stages and settings will be managed, including from early years to primary education, primary to secondary, and secondary to further education (FE).</w:t>
      </w:r>
    </w:p>
    <w:p w14:paraId="7B005BA9" w14:textId="237CAA04" w:rsidR="00A54F5D" w:rsidRPr="005B2C27" w:rsidRDefault="00A54F5D" w:rsidP="00A54F5D">
      <w:pPr>
        <w:pStyle w:val="ListParagraph"/>
        <w:numPr>
          <w:ilvl w:val="0"/>
          <w:numId w:val="16"/>
        </w:numPr>
        <w:jc w:val="both"/>
        <w:rPr>
          <w:rFonts w:cs="Arial"/>
          <w:sz w:val="20"/>
          <w:szCs w:val="20"/>
        </w:rPr>
      </w:pPr>
      <w:r w:rsidRPr="005B2C27">
        <w:rPr>
          <w:rFonts w:cs="Arial"/>
          <w:sz w:val="20"/>
          <w:szCs w:val="20"/>
        </w:rPr>
        <w:t>How provision and support services will enable pupils to prepare for their future adult life.</w:t>
      </w:r>
    </w:p>
    <w:p w14:paraId="4B1787E3" w14:textId="77777777" w:rsidR="00A54F5D" w:rsidRPr="005B2C27" w:rsidRDefault="00A54F5D" w:rsidP="00A54F5D">
      <w:pPr>
        <w:pStyle w:val="ListParagraph"/>
        <w:ind w:left="1440"/>
        <w:jc w:val="both"/>
        <w:rPr>
          <w:rFonts w:cs="Arial"/>
          <w:sz w:val="20"/>
          <w:szCs w:val="20"/>
        </w:rPr>
      </w:pPr>
    </w:p>
    <w:p w14:paraId="6415A2E4" w14:textId="0320068C" w:rsidR="00A54F5D" w:rsidRPr="005B2C27" w:rsidRDefault="00A54F5D" w:rsidP="00A54F5D">
      <w:pPr>
        <w:jc w:val="both"/>
        <w:rPr>
          <w:rFonts w:cs="Arial"/>
          <w:sz w:val="20"/>
          <w:szCs w:val="20"/>
        </w:rPr>
      </w:pPr>
      <w:r w:rsidRPr="005B2C27">
        <w:rPr>
          <w:rFonts w:cs="Arial"/>
          <w:sz w:val="20"/>
          <w:szCs w:val="20"/>
        </w:rPr>
        <w:t>Draw on the wide range of local data-sets about the likely education needs of children and young people with SEND to forecast future need, including:</w:t>
      </w:r>
    </w:p>
    <w:p w14:paraId="1B8B57C3" w14:textId="60C4EB1A" w:rsidR="00A54F5D" w:rsidRPr="005B2C27" w:rsidRDefault="00A54F5D" w:rsidP="00A54F5D">
      <w:pPr>
        <w:jc w:val="both"/>
        <w:rPr>
          <w:rFonts w:cs="Arial"/>
          <w:sz w:val="20"/>
          <w:szCs w:val="20"/>
        </w:rPr>
      </w:pPr>
    </w:p>
    <w:p w14:paraId="7D7C23E7" w14:textId="72AE58DC" w:rsidR="00A54F5D" w:rsidRPr="005B2C27" w:rsidRDefault="00A54F5D" w:rsidP="00A54F5D">
      <w:pPr>
        <w:pStyle w:val="ListParagraph"/>
        <w:numPr>
          <w:ilvl w:val="0"/>
          <w:numId w:val="15"/>
        </w:numPr>
        <w:jc w:val="both"/>
        <w:rPr>
          <w:rFonts w:cs="Arial"/>
          <w:sz w:val="20"/>
          <w:szCs w:val="20"/>
        </w:rPr>
      </w:pPr>
      <w:r w:rsidRPr="005B2C27">
        <w:rPr>
          <w:rFonts w:cs="Arial"/>
          <w:sz w:val="20"/>
          <w:szCs w:val="20"/>
        </w:rPr>
        <w:t>Population and demographic data.</w:t>
      </w:r>
    </w:p>
    <w:p w14:paraId="2593E4E3" w14:textId="359AEFF7" w:rsidR="00A13CC4" w:rsidRPr="005B2C27" w:rsidRDefault="00A13CC4" w:rsidP="00A54F5D">
      <w:pPr>
        <w:pStyle w:val="ListParagraph"/>
        <w:numPr>
          <w:ilvl w:val="0"/>
          <w:numId w:val="15"/>
        </w:numPr>
        <w:jc w:val="both"/>
        <w:rPr>
          <w:rFonts w:cs="Arial"/>
          <w:sz w:val="20"/>
          <w:szCs w:val="20"/>
        </w:rPr>
      </w:pPr>
      <w:r w:rsidRPr="005B2C27">
        <w:rPr>
          <w:rFonts w:cs="Arial"/>
          <w:sz w:val="20"/>
          <w:szCs w:val="20"/>
        </w:rPr>
        <w:t>Prevalence data for different kinds of SEN</w:t>
      </w:r>
      <w:r w:rsidR="0011452D">
        <w:rPr>
          <w:rFonts w:cs="Arial"/>
          <w:sz w:val="20"/>
          <w:szCs w:val="20"/>
        </w:rPr>
        <w:t>D</w:t>
      </w:r>
      <w:r w:rsidRPr="005B2C27">
        <w:rPr>
          <w:rFonts w:cs="Arial"/>
          <w:sz w:val="20"/>
          <w:szCs w:val="20"/>
        </w:rPr>
        <w:t xml:space="preserve"> among children and young people at national level.</w:t>
      </w:r>
    </w:p>
    <w:p w14:paraId="0F326EBA" w14:textId="5EADDC48" w:rsidR="00A13CC4" w:rsidRPr="005B2C27" w:rsidRDefault="00A13CC4" w:rsidP="00A54F5D">
      <w:pPr>
        <w:pStyle w:val="ListParagraph"/>
        <w:numPr>
          <w:ilvl w:val="0"/>
          <w:numId w:val="15"/>
        </w:numPr>
        <w:jc w:val="both"/>
        <w:rPr>
          <w:rFonts w:cs="Arial"/>
          <w:sz w:val="20"/>
          <w:szCs w:val="20"/>
        </w:rPr>
      </w:pPr>
      <w:r w:rsidRPr="005B2C27">
        <w:rPr>
          <w:rFonts w:cs="Arial"/>
          <w:sz w:val="20"/>
          <w:szCs w:val="20"/>
        </w:rPr>
        <w:t xml:space="preserve">Numbers of local children with </w:t>
      </w:r>
      <w:r w:rsidR="009F39A3">
        <w:rPr>
          <w:rFonts w:cs="Arial"/>
          <w:sz w:val="20"/>
          <w:szCs w:val="20"/>
        </w:rPr>
        <w:t xml:space="preserve">an </w:t>
      </w:r>
      <w:r w:rsidRPr="005B2C27">
        <w:rPr>
          <w:rFonts w:cs="Arial"/>
          <w:sz w:val="20"/>
          <w:szCs w:val="20"/>
        </w:rPr>
        <w:t>EHC</w:t>
      </w:r>
      <w:r w:rsidR="009F39A3">
        <w:rPr>
          <w:rFonts w:cs="Arial"/>
          <w:sz w:val="20"/>
          <w:szCs w:val="20"/>
        </w:rPr>
        <w:t>P</w:t>
      </w:r>
      <w:r w:rsidRPr="005B2C27">
        <w:rPr>
          <w:rFonts w:cs="Arial"/>
          <w:sz w:val="20"/>
          <w:szCs w:val="20"/>
        </w:rPr>
        <w:t xml:space="preserve"> and the </w:t>
      </w:r>
      <w:r w:rsidR="00EA2144">
        <w:rPr>
          <w:rFonts w:cs="Arial"/>
          <w:sz w:val="20"/>
          <w:szCs w:val="20"/>
        </w:rPr>
        <w:t>most common</w:t>
      </w:r>
      <w:r w:rsidRPr="005B2C27">
        <w:rPr>
          <w:rFonts w:cs="Arial"/>
          <w:sz w:val="20"/>
          <w:szCs w:val="20"/>
        </w:rPr>
        <w:t xml:space="preserve"> need.</w:t>
      </w:r>
    </w:p>
    <w:p w14:paraId="2B1B1792" w14:textId="56F290C7" w:rsidR="00A13CC4" w:rsidRPr="005B2C27" w:rsidRDefault="00A13CC4" w:rsidP="00A54F5D">
      <w:pPr>
        <w:pStyle w:val="ListParagraph"/>
        <w:numPr>
          <w:ilvl w:val="0"/>
          <w:numId w:val="15"/>
        </w:numPr>
        <w:jc w:val="both"/>
        <w:rPr>
          <w:rFonts w:cs="Arial"/>
          <w:sz w:val="20"/>
          <w:szCs w:val="20"/>
        </w:rPr>
      </w:pPr>
      <w:r w:rsidRPr="005B2C27">
        <w:rPr>
          <w:rFonts w:cs="Arial"/>
          <w:sz w:val="20"/>
          <w:szCs w:val="20"/>
        </w:rPr>
        <w:t>The numbers and types of settings locally that work with or educate children with SEN and disability.</w:t>
      </w:r>
    </w:p>
    <w:p w14:paraId="32A8F371" w14:textId="0E140C22" w:rsidR="00A13CC4" w:rsidRPr="005B2C27" w:rsidRDefault="00A13CC4" w:rsidP="00A54F5D">
      <w:pPr>
        <w:pStyle w:val="ListParagraph"/>
        <w:numPr>
          <w:ilvl w:val="0"/>
          <w:numId w:val="15"/>
        </w:numPr>
        <w:jc w:val="both"/>
        <w:rPr>
          <w:rFonts w:cs="Arial"/>
          <w:sz w:val="20"/>
          <w:szCs w:val="20"/>
        </w:rPr>
      </w:pPr>
      <w:r w:rsidRPr="005B2C27">
        <w:rPr>
          <w:rFonts w:cs="Arial"/>
          <w:sz w:val="20"/>
          <w:szCs w:val="20"/>
        </w:rPr>
        <w:t>An analysis of local challenges / sources of health inequalities.</w:t>
      </w:r>
    </w:p>
    <w:p w14:paraId="322235C4" w14:textId="325F04F5" w:rsidR="00A13CC4" w:rsidRPr="005B2C27" w:rsidRDefault="00A13CC4" w:rsidP="00A13CC4">
      <w:pPr>
        <w:jc w:val="both"/>
        <w:rPr>
          <w:rFonts w:cs="Arial"/>
          <w:sz w:val="20"/>
          <w:szCs w:val="20"/>
        </w:rPr>
      </w:pPr>
    </w:p>
    <w:p w14:paraId="5412D2C4" w14:textId="62E1011A" w:rsidR="00526944" w:rsidRPr="005B2C27" w:rsidRDefault="00A13CC4" w:rsidP="00526944">
      <w:pPr>
        <w:jc w:val="both"/>
        <w:rPr>
          <w:rFonts w:cs="Arial"/>
          <w:sz w:val="20"/>
          <w:szCs w:val="20"/>
        </w:rPr>
      </w:pPr>
      <w:r w:rsidRPr="005B2C27">
        <w:rPr>
          <w:rFonts w:cs="Arial"/>
          <w:sz w:val="20"/>
          <w:szCs w:val="20"/>
        </w:rPr>
        <w:t>Plan, deliver and monitor services against how well outcomes have been met, including, but not limited to:</w:t>
      </w:r>
    </w:p>
    <w:p w14:paraId="6CF43F59" w14:textId="712F31AA" w:rsidR="00A13CC4" w:rsidRPr="005B2C27" w:rsidRDefault="00A13CC4" w:rsidP="00526944">
      <w:pPr>
        <w:jc w:val="both"/>
        <w:rPr>
          <w:rFonts w:cs="Arial"/>
          <w:sz w:val="20"/>
          <w:szCs w:val="20"/>
        </w:rPr>
      </w:pPr>
    </w:p>
    <w:p w14:paraId="3A913C2C" w14:textId="48613B6F" w:rsidR="00A13CC4" w:rsidRPr="005B2C27" w:rsidRDefault="00A13CC4" w:rsidP="00A13CC4">
      <w:pPr>
        <w:pStyle w:val="ListParagraph"/>
        <w:numPr>
          <w:ilvl w:val="0"/>
          <w:numId w:val="17"/>
        </w:numPr>
        <w:jc w:val="both"/>
        <w:rPr>
          <w:rFonts w:cs="Arial"/>
          <w:sz w:val="20"/>
          <w:szCs w:val="20"/>
        </w:rPr>
      </w:pPr>
      <w:r w:rsidRPr="005B2C27">
        <w:rPr>
          <w:rFonts w:cs="Arial"/>
          <w:sz w:val="20"/>
          <w:szCs w:val="20"/>
        </w:rPr>
        <w:t>Improved educational progress and outcomes for children and young people with SEND.</w:t>
      </w:r>
    </w:p>
    <w:p w14:paraId="5531E23F" w14:textId="69245F6D" w:rsidR="00A13CC4" w:rsidRPr="005B2C27" w:rsidRDefault="00A13CC4" w:rsidP="00A13CC4">
      <w:pPr>
        <w:pStyle w:val="ListParagraph"/>
        <w:numPr>
          <w:ilvl w:val="0"/>
          <w:numId w:val="17"/>
        </w:numPr>
        <w:jc w:val="both"/>
        <w:rPr>
          <w:rFonts w:cs="Arial"/>
          <w:sz w:val="20"/>
          <w:szCs w:val="20"/>
        </w:rPr>
      </w:pPr>
      <w:r w:rsidRPr="005B2C27">
        <w:rPr>
          <w:rFonts w:cs="Arial"/>
          <w:sz w:val="20"/>
          <w:szCs w:val="20"/>
        </w:rPr>
        <w:t>Increasing the proportion of children with SEND whose needs are identified before school entry.</w:t>
      </w:r>
    </w:p>
    <w:p w14:paraId="336DBC41" w14:textId="3099334F" w:rsidR="00A13CC4" w:rsidRPr="005B2C27" w:rsidRDefault="00A13CC4" w:rsidP="00A13CC4">
      <w:pPr>
        <w:jc w:val="both"/>
        <w:rPr>
          <w:rFonts w:cs="Arial"/>
          <w:sz w:val="20"/>
          <w:szCs w:val="20"/>
        </w:rPr>
      </w:pPr>
    </w:p>
    <w:p w14:paraId="0B6D3337" w14:textId="0A5A17E8" w:rsidR="00F94F0D" w:rsidRPr="0089446B" w:rsidRDefault="00A13CC4" w:rsidP="00A13CC4">
      <w:pPr>
        <w:jc w:val="both"/>
        <w:rPr>
          <w:rFonts w:cs="Arial"/>
          <w:b/>
          <w:bCs/>
          <w:sz w:val="20"/>
          <w:szCs w:val="20"/>
          <w:u w:val="single"/>
        </w:rPr>
      </w:pPr>
      <w:r w:rsidRPr="0089446B">
        <w:rPr>
          <w:rFonts w:cs="Arial"/>
          <w:b/>
          <w:bCs/>
          <w:sz w:val="20"/>
          <w:szCs w:val="20"/>
          <w:u w:val="single"/>
        </w:rPr>
        <w:t>Funding</w:t>
      </w:r>
    </w:p>
    <w:p w14:paraId="4BF8D6D2" w14:textId="245615AD" w:rsidR="00F94F0D" w:rsidRPr="0089446B" w:rsidRDefault="00F94F0D" w:rsidP="00A13CC4">
      <w:pPr>
        <w:jc w:val="both"/>
        <w:rPr>
          <w:rFonts w:cs="Arial"/>
          <w:sz w:val="20"/>
          <w:szCs w:val="20"/>
        </w:rPr>
      </w:pPr>
    </w:p>
    <w:p w14:paraId="158A4A18" w14:textId="76284842" w:rsidR="00F94F0D" w:rsidRPr="005B2C27" w:rsidRDefault="00F94F0D" w:rsidP="00A13CC4">
      <w:pPr>
        <w:jc w:val="both"/>
        <w:rPr>
          <w:rFonts w:cs="Arial"/>
          <w:sz w:val="20"/>
          <w:szCs w:val="20"/>
        </w:rPr>
      </w:pPr>
      <w:r w:rsidRPr="0089446B">
        <w:rPr>
          <w:rFonts w:cs="Arial"/>
          <w:sz w:val="20"/>
          <w:szCs w:val="20"/>
        </w:rPr>
        <w:t xml:space="preserve">At </w:t>
      </w:r>
      <w:r w:rsidR="00EA2144" w:rsidRPr="0089446B">
        <w:rPr>
          <w:rFonts w:cs="Arial"/>
          <w:sz w:val="20"/>
          <w:szCs w:val="20"/>
        </w:rPr>
        <w:t>Tithe Barn</w:t>
      </w:r>
      <w:r w:rsidRPr="0089446B">
        <w:rPr>
          <w:rFonts w:cs="Arial"/>
          <w:sz w:val="20"/>
          <w:szCs w:val="20"/>
        </w:rPr>
        <w:t xml:space="preserve"> Primary School</w:t>
      </w:r>
      <w:r w:rsidR="003216C4" w:rsidRPr="0089446B">
        <w:rPr>
          <w:rFonts w:cs="Arial"/>
          <w:sz w:val="20"/>
          <w:szCs w:val="20"/>
        </w:rPr>
        <w:t>,</w:t>
      </w:r>
      <w:r w:rsidRPr="0089446B">
        <w:rPr>
          <w:rFonts w:cs="Arial"/>
          <w:sz w:val="20"/>
          <w:szCs w:val="20"/>
        </w:rPr>
        <w:t xml:space="preserve"> we will </w:t>
      </w:r>
      <w:r w:rsidR="00DB3CEB" w:rsidRPr="0089446B">
        <w:rPr>
          <w:rFonts w:cs="Arial"/>
          <w:sz w:val="20"/>
          <w:szCs w:val="20"/>
        </w:rPr>
        <w:t>ensure that the core per-pupil funding and notional SEND budget is carefully allocated to support the SEND provision of our pupils.</w:t>
      </w:r>
    </w:p>
    <w:p w14:paraId="23C54CCE" w14:textId="632031AE" w:rsidR="009F0E91" w:rsidRPr="005B2C27" w:rsidRDefault="009F0E91" w:rsidP="00A13CC4">
      <w:pPr>
        <w:jc w:val="both"/>
        <w:rPr>
          <w:rFonts w:cs="Arial"/>
          <w:sz w:val="20"/>
          <w:szCs w:val="20"/>
        </w:rPr>
      </w:pPr>
    </w:p>
    <w:p w14:paraId="651EDEEA" w14:textId="3D53E7E3" w:rsidR="009F0E91" w:rsidRPr="005B2C27" w:rsidRDefault="009F0E91" w:rsidP="00A13CC4">
      <w:pPr>
        <w:jc w:val="both"/>
        <w:rPr>
          <w:rFonts w:cs="Arial"/>
          <w:b/>
          <w:bCs/>
          <w:sz w:val="20"/>
          <w:szCs w:val="20"/>
          <w:u w:val="single"/>
        </w:rPr>
      </w:pPr>
      <w:r w:rsidRPr="005B2C27">
        <w:rPr>
          <w:rFonts w:cs="Arial"/>
          <w:b/>
          <w:bCs/>
          <w:sz w:val="20"/>
          <w:szCs w:val="20"/>
          <w:u w:val="single"/>
        </w:rPr>
        <w:t>Training</w:t>
      </w:r>
    </w:p>
    <w:p w14:paraId="16540C20" w14:textId="3161F241" w:rsidR="009F0E91" w:rsidRPr="005B2C27" w:rsidRDefault="009F0E91" w:rsidP="00A13CC4">
      <w:pPr>
        <w:jc w:val="both"/>
        <w:rPr>
          <w:rFonts w:cs="Arial"/>
          <w:b/>
          <w:bCs/>
          <w:sz w:val="20"/>
          <w:szCs w:val="20"/>
          <w:u w:val="single"/>
        </w:rPr>
      </w:pPr>
    </w:p>
    <w:p w14:paraId="15977E29" w14:textId="5294B0EA" w:rsidR="009F0E91" w:rsidRPr="005B2C27" w:rsidRDefault="00EA2144" w:rsidP="00A13CC4">
      <w:pPr>
        <w:jc w:val="both"/>
        <w:rPr>
          <w:rFonts w:cs="Arial"/>
          <w:sz w:val="20"/>
          <w:szCs w:val="20"/>
        </w:rPr>
      </w:pPr>
      <w:r>
        <w:rPr>
          <w:rFonts w:cs="Arial"/>
          <w:sz w:val="20"/>
          <w:szCs w:val="20"/>
        </w:rPr>
        <w:t>Tithe Barn</w:t>
      </w:r>
      <w:r w:rsidR="009F0E91" w:rsidRPr="005B2C27">
        <w:rPr>
          <w:rFonts w:cs="Arial"/>
          <w:sz w:val="20"/>
          <w:szCs w:val="20"/>
        </w:rPr>
        <w:t xml:space="preserve"> Primary School (teachers, teaching assistants</w:t>
      </w:r>
      <w:r w:rsidR="00552510" w:rsidRPr="005B2C27">
        <w:rPr>
          <w:rFonts w:cs="Arial"/>
          <w:sz w:val="20"/>
          <w:szCs w:val="20"/>
        </w:rPr>
        <w:t>, learning support assistants,</w:t>
      </w:r>
      <w:r w:rsidR="009F0E91" w:rsidRPr="005B2C27">
        <w:rPr>
          <w:rFonts w:cs="Arial"/>
          <w:sz w:val="20"/>
          <w:szCs w:val="20"/>
        </w:rPr>
        <w:t xml:space="preserve"> and governors) will take advantage of training opportunities where appropriate. The training needs will be considered annually, and courses selected according to the need identified, when appropriate. Training may be undertaken by the whole school staff or </w:t>
      </w:r>
      <w:r w:rsidR="0011452D">
        <w:rPr>
          <w:rFonts w:cs="Arial"/>
          <w:sz w:val="20"/>
          <w:szCs w:val="20"/>
        </w:rPr>
        <w:t>based on the need of an individual staff member</w:t>
      </w:r>
      <w:r w:rsidR="009F0E91" w:rsidRPr="005B2C27">
        <w:rPr>
          <w:rFonts w:cs="Arial"/>
          <w:sz w:val="20"/>
          <w:szCs w:val="20"/>
        </w:rPr>
        <w:t>.</w:t>
      </w:r>
    </w:p>
    <w:p w14:paraId="32795A5F" w14:textId="103C089D" w:rsidR="000E2C3E" w:rsidRPr="005B2C27" w:rsidRDefault="000E2C3E">
      <w:pPr>
        <w:rPr>
          <w:rFonts w:cs="Arial"/>
          <w:sz w:val="20"/>
          <w:szCs w:val="20"/>
        </w:rPr>
      </w:pPr>
    </w:p>
    <w:p w14:paraId="6A233730" w14:textId="38669883" w:rsidR="00F94F0D" w:rsidRPr="005B2C27" w:rsidRDefault="00F94F0D">
      <w:pPr>
        <w:rPr>
          <w:rFonts w:cs="Arial"/>
          <w:b/>
          <w:bCs/>
          <w:sz w:val="20"/>
          <w:szCs w:val="20"/>
          <w:u w:val="single"/>
        </w:rPr>
      </w:pPr>
      <w:r w:rsidRPr="005B2C27">
        <w:rPr>
          <w:rFonts w:cs="Arial"/>
          <w:b/>
          <w:bCs/>
          <w:sz w:val="20"/>
          <w:szCs w:val="20"/>
          <w:u w:val="single"/>
        </w:rPr>
        <w:t>Local Offer</w:t>
      </w:r>
    </w:p>
    <w:p w14:paraId="634AEAA3" w14:textId="4C185EDC" w:rsidR="00F94F0D" w:rsidRPr="005B2C27" w:rsidRDefault="00F94F0D">
      <w:pPr>
        <w:rPr>
          <w:rFonts w:cs="Arial"/>
          <w:b/>
          <w:bCs/>
          <w:sz w:val="20"/>
          <w:szCs w:val="20"/>
          <w:u w:val="single"/>
        </w:rPr>
      </w:pPr>
    </w:p>
    <w:p w14:paraId="5DFBEA1F" w14:textId="16E9C4D9" w:rsidR="00F94F0D" w:rsidRPr="005B2C27" w:rsidRDefault="00EA2144">
      <w:pPr>
        <w:rPr>
          <w:rFonts w:cs="Arial"/>
          <w:sz w:val="20"/>
          <w:szCs w:val="20"/>
        </w:rPr>
      </w:pPr>
      <w:r>
        <w:rPr>
          <w:rFonts w:cs="Arial"/>
          <w:sz w:val="20"/>
          <w:szCs w:val="20"/>
        </w:rPr>
        <w:t>Tithe Barn</w:t>
      </w:r>
      <w:r w:rsidR="00F94F0D" w:rsidRPr="005B2C27">
        <w:rPr>
          <w:rFonts w:cs="Arial"/>
          <w:sz w:val="20"/>
          <w:szCs w:val="20"/>
        </w:rPr>
        <w:t xml:space="preserve"> Primary School will cooperate with the local authority and local partners in the development and review of the local offer.</w:t>
      </w:r>
    </w:p>
    <w:p w14:paraId="5EC39439" w14:textId="101A3A88" w:rsidR="00F94F0D" w:rsidRPr="005B2C27" w:rsidRDefault="00F94F0D">
      <w:pPr>
        <w:rPr>
          <w:rFonts w:cs="Arial"/>
          <w:sz w:val="20"/>
          <w:szCs w:val="20"/>
        </w:rPr>
      </w:pPr>
    </w:p>
    <w:p w14:paraId="5944357E" w14:textId="52F59C5A" w:rsidR="00F94F0D" w:rsidRPr="005B2C27" w:rsidRDefault="00F94F0D">
      <w:pPr>
        <w:rPr>
          <w:rFonts w:cs="Arial"/>
          <w:b/>
          <w:bCs/>
          <w:sz w:val="20"/>
          <w:szCs w:val="20"/>
          <w:u w:val="single"/>
        </w:rPr>
      </w:pPr>
      <w:r w:rsidRPr="005B2C27">
        <w:rPr>
          <w:rFonts w:cs="Arial"/>
          <w:b/>
          <w:bCs/>
          <w:sz w:val="20"/>
          <w:szCs w:val="20"/>
          <w:u w:val="single"/>
        </w:rPr>
        <w:t>Identification</w:t>
      </w:r>
    </w:p>
    <w:p w14:paraId="5BB2AC4B" w14:textId="7088AEA8" w:rsidR="00F94F0D" w:rsidRPr="005B2C27" w:rsidRDefault="00F94F0D">
      <w:pPr>
        <w:rPr>
          <w:rFonts w:cs="Arial"/>
          <w:b/>
          <w:bCs/>
          <w:sz w:val="20"/>
          <w:szCs w:val="20"/>
          <w:u w:val="single"/>
        </w:rPr>
      </w:pPr>
    </w:p>
    <w:p w14:paraId="349FD4E6" w14:textId="2E5CF910" w:rsidR="00635A97" w:rsidRPr="005B2C27" w:rsidRDefault="00F94F0D" w:rsidP="00635A97">
      <w:pPr>
        <w:rPr>
          <w:rFonts w:cs="Arial"/>
          <w:sz w:val="20"/>
          <w:szCs w:val="20"/>
        </w:rPr>
      </w:pPr>
      <w:r w:rsidRPr="005B2C27">
        <w:rPr>
          <w:rFonts w:cs="Arial"/>
          <w:sz w:val="20"/>
          <w:szCs w:val="20"/>
        </w:rPr>
        <w:t>To identify</w:t>
      </w:r>
      <w:r w:rsidR="00635A97" w:rsidRPr="005B2C27">
        <w:rPr>
          <w:rFonts w:cs="Arial"/>
          <w:sz w:val="20"/>
          <w:szCs w:val="20"/>
        </w:rPr>
        <w:t xml:space="preserve"> pupils with SEND, </w:t>
      </w:r>
      <w:r w:rsidR="00EA2144">
        <w:rPr>
          <w:rFonts w:cs="Arial"/>
          <w:sz w:val="20"/>
          <w:szCs w:val="20"/>
        </w:rPr>
        <w:t>Tithe Barn</w:t>
      </w:r>
      <w:r w:rsidR="00635A97" w:rsidRPr="005B2C27">
        <w:rPr>
          <w:rFonts w:cs="Arial"/>
          <w:sz w:val="20"/>
          <w:szCs w:val="20"/>
        </w:rPr>
        <w:t xml:space="preserve"> Primary</w:t>
      </w:r>
      <w:r w:rsidR="001962A2">
        <w:rPr>
          <w:rFonts w:cs="Arial"/>
          <w:sz w:val="20"/>
          <w:szCs w:val="20"/>
        </w:rPr>
        <w:t xml:space="preserve"> School</w:t>
      </w:r>
      <w:r w:rsidR="00635A97" w:rsidRPr="005B2C27">
        <w:rPr>
          <w:rFonts w:cs="Arial"/>
          <w:sz w:val="20"/>
          <w:szCs w:val="20"/>
        </w:rPr>
        <w:t xml:space="preserve"> will:</w:t>
      </w:r>
    </w:p>
    <w:p w14:paraId="63628D52" w14:textId="0743CC90" w:rsidR="00635A97" w:rsidRPr="005B2C27" w:rsidRDefault="00635A97" w:rsidP="00635A97">
      <w:pPr>
        <w:pStyle w:val="ListParagraph"/>
        <w:numPr>
          <w:ilvl w:val="0"/>
          <w:numId w:val="20"/>
        </w:numPr>
        <w:rPr>
          <w:rFonts w:cs="Arial"/>
          <w:sz w:val="20"/>
          <w:szCs w:val="20"/>
        </w:rPr>
      </w:pPr>
      <w:r w:rsidRPr="005B2C27">
        <w:rPr>
          <w:rFonts w:cs="Arial"/>
          <w:sz w:val="20"/>
          <w:szCs w:val="20"/>
        </w:rPr>
        <w:t>Assess each pupil’s current skills and levels of attainment on entry.</w:t>
      </w:r>
    </w:p>
    <w:p w14:paraId="4F0B570D" w14:textId="57B9D30D" w:rsidR="00635A97" w:rsidRPr="005B2C27" w:rsidRDefault="00635A97" w:rsidP="00635A97">
      <w:pPr>
        <w:pStyle w:val="ListParagraph"/>
        <w:numPr>
          <w:ilvl w:val="0"/>
          <w:numId w:val="20"/>
        </w:numPr>
        <w:rPr>
          <w:rFonts w:cs="Arial"/>
          <w:sz w:val="20"/>
          <w:szCs w:val="20"/>
        </w:rPr>
      </w:pPr>
      <w:r w:rsidRPr="005B2C27">
        <w:rPr>
          <w:rFonts w:cs="Arial"/>
          <w:sz w:val="20"/>
          <w:szCs w:val="20"/>
        </w:rPr>
        <w:t>Make regular</w:t>
      </w:r>
      <w:r w:rsidR="000B6CC0" w:rsidRPr="005B2C27">
        <w:rPr>
          <w:rFonts w:cs="Arial"/>
          <w:sz w:val="20"/>
          <w:szCs w:val="20"/>
        </w:rPr>
        <w:t xml:space="preserve"> assessments of all pupil</w:t>
      </w:r>
      <w:r w:rsidR="00BA6D95" w:rsidRPr="005B2C27">
        <w:rPr>
          <w:rFonts w:cs="Arial"/>
          <w:sz w:val="20"/>
          <w:szCs w:val="20"/>
        </w:rPr>
        <w:t>s to ensure that the planned support and intervention delivered will:</w:t>
      </w:r>
    </w:p>
    <w:p w14:paraId="4E041624" w14:textId="4D965037" w:rsidR="00BA6D95" w:rsidRPr="005B2C27" w:rsidRDefault="00BA6D95" w:rsidP="00BA6D95">
      <w:pPr>
        <w:pStyle w:val="ListParagraph"/>
        <w:numPr>
          <w:ilvl w:val="0"/>
          <w:numId w:val="21"/>
        </w:numPr>
        <w:rPr>
          <w:rFonts w:cs="Arial"/>
          <w:sz w:val="20"/>
          <w:szCs w:val="20"/>
        </w:rPr>
      </w:pPr>
      <w:r w:rsidRPr="005B2C27">
        <w:rPr>
          <w:rFonts w:cs="Arial"/>
          <w:sz w:val="20"/>
          <w:szCs w:val="20"/>
        </w:rPr>
        <w:t>Match or better the child’s previous rate of progress.</w:t>
      </w:r>
    </w:p>
    <w:p w14:paraId="7DA97207" w14:textId="5550A12E" w:rsidR="00BA6D95" w:rsidRPr="005B2C27" w:rsidRDefault="00BA6D95" w:rsidP="00BA6D95">
      <w:pPr>
        <w:pStyle w:val="ListParagraph"/>
        <w:numPr>
          <w:ilvl w:val="0"/>
          <w:numId w:val="21"/>
        </w:numPr>
        <w:rPr>
          <w:rFonts w:cs="Arial"/>
          <w:sz w:val="20"/>
          <w:szCs w:val="20"/>
        </w:rPr>
      </w:pPr>
      <w:r w:rsidRPr="005B2C27">
        <w:rPr>
          <w:rFonts w:cs="Arial"/>
          <w:sz w:val="20"/>
          <w:szCs w:val="20"/>
        </w:rPr>
        <w:lastRenderedPageBreak/>
        <w:t>Prevent the attainment gap growing wider.</w:t>
      </w:r>
    </w:p>
    <w:p w14:paraId="114433E9" w14:textId="20E97E7F" w:rsidR="00BA6D95" w:rsidRPr="005B2C27" w:rsidRDefault="00BA6D95" w:rsidP="00BA6D95">
      <w:pPr>
        <w:pStyle w:val="ListParagraph"/>
        <w:numPr>
          <w:ilvl w:val="0"/>
          <w:numId w:val="22"/>
        </w:numPr>
        <w:rPr>
          <w:rFonts w:cs="Arial"/>
          <w:sz w:val="20"/>
          <w:szCs w:val="20"/>
        </w:rPr>
      </w:pPr>
      <w:r w:rsidRPr="005B2C27">
        <w:rPr>
          <w:rFonts w:cs="Arial"/>
          <w:sz w:val="20"/>
          <w:szCs w:val="20"/>
        </w:rPr>
        <w:t>The school will provide extra support to pupils falling behind or making inadequate progress given their age and starting point.</w:t>
      </w:r>
    </w:p>
    <w:p w14:paraId="38A67FD1" w14:textId="7150322E" w:rsidR="00BA6D95" w:rsidRPr="005B2C27" w:rsidRDefault="00BA6D95" w:rsidP="00BA6D95">
      <w:pPr>
        <w:pStyle w:val="ListParagraph"/>
        <w:numPr>
          <w:ilvl w:val="0"/>
          <w:numId w:val="22"/>
        </w:numPr>
        <w:rPr>
          <w:rFonts w:cs="Arial"/>
          <w:sz w:val="20"/>
          <w:szCs w:val="20"/>
        </w:rPr>
      </w:pPr>
      <w:r w:rsidRPr="005B2C27">
        <w:rPr>
          <w:rFonts w:cs="Arial"/>
          <w:sz w:val="20"/>
          <w:szCs w:val="20"/>
        </w:rPr>
        <w:t>Where pupils continue to make inadequate progress, despite high-quality teaching targeted at their areas of concern, the school will collaborate with external agencies to identify if the pupil has a specific learning difficulty or if a specialist assessment is needed.</w:t>
      </w:r>
    </w:p>
    <w:p w14:paraId="79B9ADDC" w14:textId="77777777" w:rsidR="00BA6D95" w:rsidRPr="005B2C27" w:rsidRDefault="00BA6D95" w:rsidP="00BA6D95">
      <w:pPr>
        <w:rPr>
          <w:rFonts w:cs="Arial"/>
          <w:b/>
          <w:bCs/>
          <w:sz w:val="20"/>
          <w:szCs w:val="20"/>
          <w:u w:val="single"/>
        </w:rPr>
      </w:pPr>
    </w:p>
    <w:p w14:paraId="2CA209E5" w14:textId="337BFC77" w:rsidR="00BA6D95" w:rsidRPr="005B2C27" w:rsidRDefault="00BA6D95" w:rsidP="00BA6D95">
      <w:pPr>
        <w:rPr>
          <w:rFonts w:cs="Arial"/>
          <w:b/>
          <w:bCs/>
          <w:sz w:val="20"/>
          <w:szCs w:val="20"/>
          <w:u w:val="single"/>
        </w:rPr>
      </w:pPr>
      <w:r w:rsidRPr="005B2C27">
        <w:rPr>
          <w:rFonts w:cs="Arial"/>
          <w:b/>
          <w:bCs/>
          <w:sz w:val="20"/>
          <w:szCs w:val="20"/>
          <w:u w:val="single"/>
        </w:rPr>
        <w:t>The Graduated Approach</w:t>
      </w:r>
    </w:p>
    <w:p w14:paraId="049556B7" w14:textId="702C4FCB" w:rsidR="00BA6D95" w:rsidRPr="005B2C27" w:rsidRDefault="00BA6D95" w:rsidP="00BA6D95">
      <w:pPr>
        <w:rPr>
          <w:rFonts w:cs="Arial"/>
          <w:sz w:val="20"/>
          <w:szCs w:val="20"/>
        </w:rPr>
      </w:pPr>
    </w:p>
    <w:p w14:paraId="6EFE0A1E" w14:textId="16AA93F5" w:rsidR="00BA6D95" w:rsidRPr="005B2C27" w:rsidRDefault="004B7FB9" w:rsidP="00BA6D95">
      <w:pPr>
        <w:rPr>
          <w:rFonts w:cs="Arial"/>
          <w:sz w:val="20"/>
          <w:szCs w:val="20"/>
        </w:rPr>
      </w:pPr>
      <w:r>
        <w:rPr>
          <w:rFonts w:cs="Arial"/>
          <w:sz w:val="20"/>
          <w:szCs w:val="20"/>
        </w:rPr>
        <w:t>Tithe Barn</w:t>
      </w:r>
      <w:r w:rsidR="00BA6D95" w:rsidRPr="005B2C27">
        <w:rPr>
          <w:rFonts w:cs="Arial"/>
          <w:sz w:val="20"/>
          <w:szCs w:val="20"/>
        </w:rPr>
        <w:t xml:space="preserve"> Primary School follow a graduated approach to meeting the pupil’s needs, including:</w:t>
      </w:r>
    </w:p>
    <w:p w14:paraId="5B7BAB21" w14:textId="32558DCE" w:rsidR="00BA6D95" w:rsidRPr="005B2C27" w:rsidRDefault="00BA6D95" w:rsidP="00BA6D95">
      <w:pPr>
        <w:pStyle w:val="ListParagraph"/>
        <w:numPr>
          <w:ilvl w:val="0"/>
          <w:numId w:val="23"/>
        </w:numPr>
        <w:rPr>
          <w:rFonts w:cs="Arial"/>
          <w:sz w:val="20"/>
          <w:szCs w:val="20"/>
        </w:rPr>
      </w:pPr>
      <w:r w:rsidRPr="005B2C27">
        <w:rPr>
          <w:rFonts w:cs="Arial"/>
          <w:sz w:val="20"/>
          <w:szCs w:val="20"/>
        </w:rPr>
        <w:t>Establishing a clear collaborative assessment of the pupil’s needs.</w:t>
      </w:r>
    </w:p>
    <w:p w14:paraId="172DD43B" w14:textId="017AF97E" w:rsidR="00BA6D95" w:rsidRPr="005B2C27" w:rsidRDefault="00BA6D95" w:rsidP="00BA6D95">
      <w:pPr>
        <w:pStyle w:val="ListParagraph"/>
        <w:numPr>
          <w:ilvl w:val="0"/>
          <w:numId w:val="23"/>
        </w:numPr>
        <w:rPr>
          <w:rFonts w:cs="Arial"/>
          <w:sz w:val="20"/>
          <w:szCs w:val="20"/>
        </w:rPr>
      </w:pPr>
      <w:r w:rsidRPr="005B2C27">
        <w:rPr>
          <w:rFonts w:cs="Arial"/>
          <w:sz w:val="20"/>
          <w:szCs w:val="20"/>
        </w:rPr>
        <w:t>Children’s levels of need being assessed and monitored before being escalated to SEND Support if required.</w:t>
      </w:r>
    </w:p>
    <w:p w14:paraId="65C20321" w14:textId="28FAD707" w:rsidR="00BA6D95" w:rsidRPr="005B2C27" w:rsidRDefault="00BA6D95" w:rsidP="00BA6D95">
      <w:pPr>
        <w:pStyle w:val="ListParagraph"/>
        <w:numPr>
          <w:ilvl w:val="0"/>
          <w:numId w:val="23"/>
        </w:numPr>
        <w:rPr>
          <w:rFonts w:cs="Arial"/>
          <w:sz w:val="20"/>
          <w:szCs w:val="20"/>
        </w:rPr>
      </w:pPr>
      <w:r w:rsidRPr="005B2C27">
        <w:rPr>
          <w:rFonts w:cs="Arial"/>
          <w:sz w:val="20"/>
          <w:szCs w:val="20"/>
        </w:rPr>
        <w:t>Planning with the pupil’s parents</w:t>
      </w:r>
      <w:r w:rsidR="00552510" w:rsidRPr="005B2C27">
        <w:rPr>
          <w:rFonts w:cs="Arial"/>
          <w:sz w:val="20"/>
          <w:szCs w:val="20"/>
        </w:rPr>
        <w:t>/carers</w:t>
      </w:r>
      <w:r w:rsidRPr="005B2C27">
        <w:rPr>
          <w:rFonts w:cs="Arial"/>
          <w:sz w:val="20"/>
          <w:szCs w:val="20"/>
        </w:rPr>
        <w:t xml:space="preserve">, the </w:t>
      </w:r>
      <w:r w:rsidR="0007557E" w:rsidRPr="005B2C27">
        <w:rPr>
          <w:rFonts w:cs="Arial"/>
          <w:sz w:val="20"/>
          <w:szCs w:val="20"/>
        </w:rPr>
        <w:t>interventions and support to be put in place, as well as</w:t>
      </w:r>
      <w:r w:rsidR="004B7FB9">
        <w:rPr>
          <w:rFonts w:cs="Arial"/>
          <w:sz w:val="20"/>
          <w:szCs w:val="20"/>
        </w:rPr>
        <w:t>,</w:t>
      </w:r>
      <w:r w:rsidR="0007557E" w:rsidRPr="005B2C27">
        <w:rPr>
          <w:rFonts w:cs="Arial"/>
          <w:sz w:val="20"/>
          <w:szCs w:val="20"/>
        </w:rPr>
        <w:t xml:space="preserve"> the expected impact on progress, </w:t>
      </w:r>
      <w:r w:rsidR="002953EB" w:rsidRPr="005B2C27">
        <w:rPr>
          <w:rFonts w:cs="Arial"/>
          <w:sz w:val="20"/>
          <w:szCs w:val="20"/>
        </w:rPr>
        <w:t>development,</w:t>
      </w:r>
      <w:r w:rsidR="0007557E" w:rsidRPr="005B2C27">
        <w:rPr>
          <w:rFonts w:cs="Arial"/>
          <w:sz w:val="20"/>
          <w:szCs w:val="20"/>
        </w:rPr>
        <w:t xml:space="preserve"> and behaviour, along with a clear date for review.</w:t>
      </w:r>
    </w:p>
    <w:p w14:paraId="4560D8B4" w14:textId="33599250" w:rsidR="0007557E" w:rsidRPr="005B2C27" w:rsidRDefault="0007557E" w:rsidP="00BA6D95">
      <w:pPr>
        <w:pStyle w:val="ListParagraph"/>
        <w:numPr>
          <w:ilvl w:val="0"/>
          <w:numId w:val="23"/>
        </w:numPr>
        <w:rPr>
          <w:rFonts w:cs="Arial"/>
          <w:sz w:val="20"/>
          <w:szCs w:val="20"/>
        </w:rPr>
      </w:pPr>
      <w:r w:rsidRPr="005B2C27">
        <w:rPr>
          <w:rFonts w:cs="Arial"/>
          <w:sz w:val="20"/>
          <w:szCs w:val="20"/>
        </w:rPr>
        <w:t>Implementing the interventio</w:t>
      </w:r>
      <w:r w:rsidR="003216C4" w:rsidRPr="005B2C27">
        <w:rPr>
          <w:rFonts w:cs="Arial"/>
          <w:sz w:val="20"/>
          <w:szCs w:val="20"/>
        </w:rPr>
        <w:t>ns, with support from the SENDCo</w:t>
      </w:r>
      <w:r w:rsidRPr="005B2C27">
        <w:rPr>
          <w:rFonts w:cs="Arial"/>
          <w:sz w:val="20"/>
          <w:szCs w:val="20"/>
        </w:rPr>
        <w:t>.</w:t>
      </w:r>
    </w:p>
    <w:p w14:paraId="364F3781" w14:textId="0F6F6BA1" w:rsidR="00F77A48" w:rsidRPr="005B2C27" w:rsidRDefault="0007557E" w:rsidP="00F77A48">
      <w:pPr>
        <w:pStyle w:val="ListParagraph"/>
        <w:numPr>
          <w:ilvl w:val="0"/>
          <w:numId w:val="23"/>
        </w:numPr>
        <w:rPr>
          <w:rFonts w:cs="Arial"/>
          <w:sz w:val="20"/>
          <w:szCs w:val="20"/>
        </w:rPr>
      </w:pPr>
      <w:r w:rsidRPr="005B2C27">
        <w:rPr>
          <w:rFonts w:cs="Arial"/>
          <w:sz w:val="20"/>
          <w:szCs w:val="20"/>
        </w:rPr>
        <w:t>Reviewing the effectiveness of the interventions and making any necessary revisions.</w:t>
      </w:r>
    </w:p>
    <w:p w14:paraId="6BD338D7" w14:textId="2138861F" w:rsidR="00F77A48" w:rsidRPr="005B2C27" w:rsidRDefault="00F77A48" w:rsidP="00F77A48">
      <w:pPr>
        <w:rPr>
          <w:rFonts w:cs="Arial"/>
          <w:sz w:val="20"/>
          <w:szCs w:val="20"/>
        </w:rPr>
      </w:pPr>
    </w:p>
    <w:p w14:paraId="107E0A0A" w14:textId="3B091654" w:rsidR="00F77A48" w:rsidRPr="005B2C27" w:rsidRDefault="00F77A48" w:rsidP="00F77A48">
      <w:pPr>
        <w:rPr>
          <w:rFonts w:cs="Arial"/>
          <w:b/>
          <w:bCs/>
          <w:sz w:val="20"/>
          <w:szCs w:val="20"/>
          <w:u w:val="single"/>
        </w:rPr>
      </w:pPr>
      <w:r w:rsidRPr="005B2C27">
        <w:rPr>
          <w:rFonts w:cs="Arial"/>
          <w:b/>
          <w:bCs/>
          <w:sz w:val="20"/>
          <w:szCs w:val="20"/>
          <w:u w:val="single"/>
        </w:rPr>
        <w:t>SEND Support</w:t>
      </w:r>
    </w:p>
    <w:p w14:paraId="55819CFA" w14:textId="686FFEE8" w:rsidR="00F77A48" w:rsidRPr="005B2C27" w:rsidRDefault="00F77A48" w:rsidP="00F77A48">
      <w:pPr>
        <w:rPr>
          <w:rFonts w:cs="Arial"/>
          <w:b/>
          <w:bCs/>
          <w:sz w:val="20"/>
          <w:szCs w:val="20"/>
          <w:u w:val="single"/>
        </w:rPr>
      </w:pPr>
    </w:p>
    <w:p w14:paraId="2B92ED30" w14:textId="022B5C90" w:rsidR="00F77A48" w:rsidRPr="005B2C27" w:rsidRDefault="00F77A48" w:rsidP="00F77A48">
      <w:pPr>
        <w:rPr>
          <w:rFonts w:cs="Arial"/>
          <w:sz w:val="20"/>
          <w:szCs w:val="20"/>
        </w:rPr>
      </w:pPr>
      <w:r w:rsidRPr="005B2C27">
        <w:rPr>
          <w:rFonts w:cs="Arial"/>
          <w:sz w:val="20"/>
          <w:szCs w:val="20"/>
        </w:rPr>
        <w:t>When necessary, the support provided can be escalated and implemented through the SEND Support stage. This will happen where a pupil:</w:t>
      </w:r>
    </w:p>
    <w:p w14:paraId="3A8267B2" w14:textId="394169F4" w:rsidR="00F77A48" w:rsidRPr="005B2C27" w:rsidRDefault="00F77A48" w:rsidP="00F77A48">
      <w:pPr>
        <w:pStyle w:val="ListParagraph"/>
        <w:numPr>
          <w:ilvl w:val="0"/>
          <w:numId w:val="24"/>
        </w:numPr>
        <w:rPr>
          <w:rFonts w:cs="Arial"/>
          <w:sz w:val="20"/>
          <w:szCs w:val="20"/>
        </w:rPr>
      </w:pPr>
      <w:r w:rsidRPr="005B2C27">
        <w:rPr>
          <w:rFonts w:cs="Arial"/>
          <w:sz w:val="20"/>
          <w:szCs w:val="20"/>
        </w:rPr>
        <w:t>Makes little or no progress when quality first teaching approaches are targeted specifically at a child’s identified areas of need.</w:t>
      </w:r>
    </w:p>
    <w:p w14:paraId="1D8A7808" w14:textId="209BD446" w:rsidR="00F77A48" w:rsidRPr="005B2C27" w:rsidRDefault="00F77A48" w:rsidP="00F77A48">
      <w:pPr>
        <w:pStyle w:val="ListParagraph"/>
        <w:numPr>
          <w:ilvl w:val="0"/>
          <w:numId w:val="24"/>
        </w:numPr>
        <w:rPr>
          <w:rFonts w:cs="Arial"/>
          <w:sz w:val="20"/>
          <w:szCs w:val="20"/>
        </w:rPr>
      </w:pPr>
      <w:r w:rsidRPr="005B2C27">
        <w:rPr>
          <w:rFonts w:cs="Arial"/>
          <w:sz w:val="20"/>
          <w:szCs w:val="20"/>
        </w:rPr>
        <w:t>Shows signs of difficulty in developing literacy or mathematical skills which result in low attainment in some curriculum areas.</w:t>
      </w:r>
    </w:p>
    <w:p w14:paraId="152B3608" w14:textId="18FD1B45" w:rsidR="00F77A48" w:rsidRPr="005B2C27" w:rsidRDefault="00F77A48" w:rsidP="00F77A48">
      <w:pPr>
        <w:pStyle w:val="ListParagraph"/>
        <w:numPr>
          <w:ilvl w:val="0"/>
          <w:numId w:val="24"/>
        </w:numPr>
        <w:rPr>
          <w:rFonts w:cs="Arial"/>
          <w:sz w:val="20"/>
          <w:szCs w:val="20"/>
        </w:rPr>
      </w:pPr>
      <w:r w:rsidRPr="005B2C27">
        <w:rPr>
          <w:rFonts w:cs="Arial"/>
          <w:sz w:val="20"/>
          <w:szCs w:val="20"/>
        </w:rPr>
        <w:t>Presents significant social, emotional, and mental health difficulties which require enhanced pastoral support to access the curriculum and adhere to the school’s behaviour policy.</w:t>
      </w:r>
    </w:p>
    <w:p w14:paraId="410BF80A" w14:textId="239864CA" w:rsidR="00F77A48" w:rsidRPr="005B2C27" w:rsidRDefault="00F77A48" w:rsidP="00F77A48">
      <w:pPr>
        <w:pStyle w:val="ListParagraph"/>
        <w:numPr>
          <w:ilvl w:val="0"/>
          <w:numId w:val="24"/>
        </w:numPr>
        <w:rPr>
          <w:rFonts w:cs="Arial"/>
          <w:sz w:val="20"/>
          <w:szCs w:val="20"/>
        </w:rPr>
      </w:pPr>
      <w:r w:rsidRPr="005B2C27">
        <w:rPr>
          <w:rFonts w:cs="Arial"/>
          <w:sz w:val="20"/>
          <w:szCs w:val="20"/>
        </w:rPr>
        <w:t>Has sensory or physical needs and continues to make little or no progress despite the provision of specialist equipment.</w:t>
      </w:r>
    </w:p>
    <w:p w14:paraId="74545217" w14:textId="11710C9E" w:rsidR="00F77A48" w:rsidRPr="005B2C27" w:rsidRDefault="00F77A48" w:rsidP="00F77A48">
      <w:pPr>
        <w:pStyle w:val="ListParagraph"/>
        <w:numPr>
          <w:ilvl w:val="0"/>
          <w:numId w:val="24"/>
        </w:numPr>
        <w:rPr>
          <w:rFonts w:cs="Arial"/>
          <w:sz w:val="20"/>
          <w:szCs w:val="20"/>
        </w:rPr>
      </w:pPr>
      <w:r w:rsidRPr="005B2C27">
        <w:rPr>
          <w:rFonts w:cs="Arial"/>
          <w:sz w:val="20"/>
          <w:szCs w:val="20"/>
        </w:rPr>
        <w:t xml:space="preserve">Has communication and/or interaction difficulties, and continues to make little or no progress, despite the provision of a </w:t>
      </w:r>
      <w:r w:rsidR="0055206D" w:rsidRPr="005B2C27">
        <w:rPr>
          <w:rFonts w:cs="Arial"/>
          <w:sz w:val="20"/>
          <w:szCs w:val="20"/>
        </w:rPr>
        <w:t>differentiated curriculum.</w:t>
      </w:r>
    </w:p>
    <w:p w14:paraId="38FDD108" w14:textId="17A406D1" w:rsidR="0055206D" w:rsidRPr="005B2C27" w:rsidRDefault="0055206D" w:rsidP="00F77A48">
      <w:pPr>
        <w:pStyle w:val="ListParagraph"/>
        <w:numPr>
          <w:ilvl w:val="0"/>
          <w:numId w:val="24"/>
        </w:numPr>
        <w:rPr>
          <w:rFonts w:cs="Arial"/>
          <w:sz w:val="20"/>
          <w:szCs w:val="20"/>
        </w:rPr>
      </w:pPr>
      <w:r w:rsidRPr="005B2C27">
        <w:rPr>
          <w:rFonts w:cs="Arial"/>
          <w:sz w:val="20"/>
          <w:szCs w:val="20"/>
        </w:rPr>
        <w:t>All children at SEND Support will have an individualised SEND Support plan which collates all the areas of concern. This plan is discussed, shared, and reviewed with parents/carers and the child.</w:t>
      </w:r>
    </w:p>
    <w:p w14:paraId="097DA43C" w14:textId="77777777" w:rsidR="0055206D" w:rsidRPr="005B2C27" w:rsidRDefault="0055206D" w:rsidP="0055206D">
      <w:pPr>
        <w:pStyle w:val="ListParagraph"/>
        <w:rPr>
          <w:rFonts w:cs="Arial"/>
          <w:sz w:val="20"/>
          <w:szCs w:val="20"/>
        </w:rPr>
      </w:pPr>
    </w:p>
    <w:p w14:paraId="1FF6FEDB" w14:textId="66AA79F7" w:rsidR="0055206D" w:rsidRPr="005B2C27" w:rsidRDefault="0055206D" w:rsidP="0055206D">
      <w:pPr>
        <w:rPr>
          <w:rFonts w:cs="Arial"/>
          <w:b/>
          <w:bCs/>
          <w:sz w:val="20"/>
          <w:szCs w:val="20"/>
          <w:u w:val="single"/>
        </w:rPr>
      </w:pPr>
      <w:r w:rsidRPr="005B2C27">
        <w:rPr>
          <w:rFonts w:cs="Arial"/>
          <w:b/>
          <w:bCs/>
          <w:sz w:val="20"/>
          <w:szCs w:val="20"/>
          <w:u w:val="single"/>
        </w:rPr>
        <w:t>Children with more complex needs</w:t>
      </w:r>
    </w:p>
    <w:p w14:paraId="296FD5A8" w14:textId="4264451B" w:rsidR="0055206D" w:rsidRPr="005B2C27" w:rsidRDefault="0055206D" w:rsidP="0055206D">
      <w:pPr>
        <w:rPr>
          <w:rFonts w:cs="Arial"/>
          <w:b/>
          <w:bCs/>
          <w:sz w:val="20"/>
          <w:szCs w:val="20"/>
          <w:u w:val="single"/>
        </w:rPr>
      </w:pPr>
    </w:p>
    <w:p w14:paraId="1BBBE3B1" w14:textId="10F702F4" w:rsidR="0055206D" w:rsidRPr="005B2C27" w:rsidRDefault="0055206D" w:rsidP="0055206D">
      <w:pPr>
        <w:rPr>
          <w:rFonts w:cs="Arial"/>
          <w:sz w:val="20"/>
          <w:szCs w:val="20"/>
        </w:rPr>
      </w:pPr>
      <w:r w:rsidRPr="005B2C27">
        <w:rPr>
          <w:rFonts w:cs="Arial"/>
          <w:sz w:val="20"/>
          <w:szCs w:val="20"/>
        </w:rPr>
        <w:t>Th</w:t>
      </w:r>
      <w:r w:rsidR="003216C4" w:rsidRPr="005B2C27">
        <w:rPr>
          <w:rFonts w:cs="Arial"/>
          <w:sz w:val="20"/>
          <w:szCs w:val="20"/>
        </w:rPr>
        <w:t>e relevant teacher or the SENDCo</w:t>
      </w:r>
      <w:r w:rsidRPr="005B2C27">
        <w:rPr>
          <w:rFonts w:cs="Arial"/>
          <w:sz w:val="20"/>
          <w:szCs w:val="20"/>
        </w:rPr>
        <w:t>, in consultation with parents</w:t>
      </w:r>
      <w:r w:rsidR="00552510" w:rsidRPr="005B2C27">
        <w:rPr>
          <w:rFonts w:cs="Arial"/>
          <w:sz w:val="20"/>
          <w:szCs w:val="20"/>
        </w:rPr>
        <w:t>/carers</w:t>
      </w:r>
      <w:r w:rsidRPr="005B2C27">
        <w:rPr>
          <w:rFonts w:cs="Arial"/>
          <w:sz w:val="20"/>
          <w:szCs w:val="20"/>
        </w:rPr>
        <w:t>, will seek advice from external support services, if a pupil:</w:t>
      </w:r>
    </w:p>
    <w:p w14:paraId="1A87D588" w14:textId="5F7AF3E7" w:rsidR="0055206D" w:rsidRPr="005B2C27" w:rsidRDefault="00135D5F" w:rsidP="00135D5F">
      <w:pPr>
        <w:pStyle w:val="ListParagraph"/>
        <w:numPr>
          <w:ilvl w:val="0"/>
          <w:numId w:val="27"/>
        </w:numPr>
        <w:rPr>
          <w:rFonts w:cs="Arial"/>
          <w:sz w:val="20"/>
          <w:szCs w:val="20"/>
        </w:rPr>
      </w:pPr>
      <w:r w:rsidRPr="005B2C27">
        <w:rPr>
          <w:rFonts w:cs="Arial"/>
          <w:sz w:val="20"/>
          <w:szCs w:val="20"/>
        </w:rPr>
        <w:t>Continues to make little or no progress in specific areas over a long period.</w:t>
      </w:r>
    </w:p>
    <w:p w14:paraId="0AEBBFF6" w14:textId="2C57F2E0" w:rsidR="00135D5F" w:rsidRPr="005B2C27" w:rsidRDefault="00135D5F" w:rsidP="00135D5F">
      <w:pPr>
        <w:pStyle w:val="ListParagraph"/>
        <w:numPr>
          <w:ilvl w:val="0"/>
          <w:numId w:val="27"/>
        </w:numPr>
        <w:rPr>
          <w:rFonts w:cs="Arial"/>
          <w:sz w:val="20"/>
          <w:szCs w:val="20"/>
        </w:rPr>
      </w:pPr>
      <w:r w:rsidRPr="005B2C27">
        <w:rPr>
          <w:rFonts w:cs="Arial"/>
          <w:sz w:val="20"/>
          <w:szCs w:val="20"/>
        </w:rPr>
        <w:t>Continues working at National Curriculum age related expectations substantially below that expected for children of a similar age.</w:t>
      </w:r>
    </w:p>
    <w:p w14:paraId="450D507E" w14:textId="2983D640" w:rsidR="00135D5F" w:rsidRPr="005B2C27" w:rsidRDefault="00135D5F" w:rsidP="00135D5F">
      <w:pPr>
        <w:pStyle w:val="ListParagraph"/>
        <w:numPr>
          <w:ilvl w:val="0"/>
          <w:numId w:val="27"/>
        </w:numPr>
        <w:rPr>
          <w:rFonts w:cs="Arial"/>
          <w:sz w:val="20"/>
          <w:szCs w:val="20"/>
        </w:rPr>
      </w:pPr>
      <w:r w:rsidRPr="005B2C27">
        <w:rPr>
          <w:rFonts w:cs="Arial"/>
          <w:sz w:val="20"/>
          <w:szCs w:val="20"/>
        </w:rPr>
        <w:t>Continues to have difficulty in developing literacy or mathematical skills.</w:t>
      </w:r>
    </w:p>
    <w:p w14:paraId="41BF0B6C" w14:textId="6067E9FA" w:rsidR="00135D5F" w:rsidRPr="005B2C27" w:rsidRDefault="00135D5F" w:rsidP="00135D5F">
      <w:pPr>
        <w:pStyle w:val="ListParagraph"/>
        <w:numPr>
          <w:ilvl w:val="0"/>
          <w:numId w:val="27"/>
        </w:numPr>
        <w:rPr>
          <w:rFonts w:cs="Arial"/>
          <w:sz w:val="20"/>
          <w:szCs w:val="20"/>
        </w:rPr>
      </w:pPr>
      <w:r w:rsidRPr="005B2C27">
        <w:rPr>
          <w:rFonts w:cs="Arial"/>
          <w:sz w:val="20"/>
          <w:szCs w:val="20"/>
        </w:rPr>
        <w:lastRenderedPageBreak/>
        <w:t>Has emotional or behavioural difficulties which substantially and regularly interfere with the child’s own learning or that of the class group, despite having an individualised behaviour management programme.</w:t>
      </w:r>
    </w:p>
    <w:p w14:paraId="0D880E8A" w14:textId="7E270B3B" w:rsidR="00135D5F" w:rsidRPr="005B2C27" w:rsidRDefault="00135D5F" w:rsidP="00135D5F">
      <w:pPr>
        <w:pStyle w:val="ListParagraph"/>
        <w:numPr>
          <w:ilvl w:val="0"/>
          <w:numId w:val="27"/>
        </w:numPr>
        <w:rPr>
          <w:rFonts w:cs="Arial"/>
          <w:sz w:val="20"/>
          <w:szCs w:val="20"/>
        </w:rPr>
      </w:pPr>
      <w:r w:rsidRPr="005B2C27">
        <w:rPr>
          <w:rFonts w:cs="Arial"/>
          <w:sz w:val="20"/>
          <w:szCs w:val="20"/>
        </w:rPr>
        <w:t>Has sensory or physical needs and requires specialist equipment or regular advice or visits by a specialist service.</w:t>
      </w:r>
    </w:p>
    <w:p w14:paraId="1471CD74" w14:textId="7C1DEA5C" w:rsidR="00135D5F" w:rsidRPr="005B2C27" w:rsidRDefault="00135D5F" w:rsidP="00135D5F">
      <w:pPr>
        <w:pStyle w:val="ListParagraph"/>
        <w:numPr>
          <w:ilvl w:val="0"/>
          <w:numId w:val="27"/>
        </w:numPr>
        <w:rPr>
          <w:rFonts w:cs="Arial"/>
          <w:sz w:val="20"/>
          <w:szCs w:val="20"/>
        </w:rPr>
      </w:pPr>
      <w:r w:rsidRPr="005B2C27">
        <w:rPr>
          <w:rFonts w:cs="Arial"/>
          <w:sz w:val="20"/>
          <w:szCs w:val="20"/>
        </w:rPr>
        <w:t xml:space="preserve">Has an ongoing communication or interaction difficulty that impedes the development of social relationships and cause substantial barriers to </w:t>
      </w:r>
      <w:r w:rsidR="009D5C1B" w:rsidRPr="005B2C27">
        <w:rPr>
          <w:rFonts w:cs="Arial"/>
          <w:sz w:val="20"/>
          <w:szCs w:val="20"/>
        </w:rPr>
        <w:t xml:space="preserve">their </w:t>
      </w:r>
      <w:r w:rsidRPr="005B2C27">
        <w:rPr>
          <w:rFonts w:cs="Arial"/>
          <w:sz w:val="20"/>
          <w:szCs w:val="20"/>
        </w:rPr>
        <w:t>learning.</w:t>
      </w:r>
    </w:p>
    <w:p w14:paraId="22B4D179" w14:textId="77777777" w:rsidR="009D5C1B" w:rsidRPr="005B2C27" w:rsidRDefault="009D5C1B" w:rsidP="009D5C1B">
      <w:pPr>
        <w:pStyle w:val="ListParagraph"/>
        <w:rPr>
          <w:rFonts w:cs="Arial"/>
          <w:sz w:val="20"/>
          <w:szCs w:val="20"/>
        </w:rPr>
      </w:pPr>
    </w:p>
    <w:p w14:paraId="33FD40A6" w14:textId="500292A6" w:rsidR="00C04104" w:rsidRPr="005B2C27" w:rsidRDefault="001962A2" w:rsidP="009D5C1B">
      <w:pPr>
        <w:rPr>
          <w:rFonts w:cs="Arial"/>
          <w:b/>
          <w:bCs/>
          <w:sz w:val="20"/>
          <w:szCs w:val="20"/>
          <w:u w:val="single"/>
        </w:rPr>
      </w:pPr>
      <w:r>
        <w:rPr>
          <w:rFonts w:cs="Arial"/>
          <w:b/>
          <w:bCs/>
          <w:sz w:val="20"/>
          <w:szCs w:val="20"/>
          <w:u w:val="single"/>
        </w:rPr>
        <w:t xml:space="preserve">Education, Health, and Care Needs </w:t>
      </w:r>
      <w:r w:rsidR="009D5C1B" w:rsidRPr="005B2C27">
        <w:rPr>
          <w:rFonts w:cs="Arial"/>
          <w:b/>
          <w:bCs/>
          <w:sz w:val="20"/>
          <w:szCs w:val="20"/>
          <w:u w:val="single"/>
        </w:rPr>
        <w:t>Assessment</w:t>
      </w:r>
    </w:p>
    <w:p w14:paraId="0D02E48D" w14:textId="0DD4C0CA" w:rsidR="006A3AB2" w:rsidRPr="005B2C27" w:rsidRDefault="006A3AB2"/>
    <w:p w14:paraId="35F4B0D8" w14:textId="45ABEF7B" w:rsidR="009D5C1B" w:rsidRPr="005B2C27" w:rsidRDefault="004B7FB9">
      <w:pPr>
        <w:rPr>
          <w:rFonts w:cs="Arial"/>
          <w:sz w:val="20"/>
          <w:szCs w:val="20"/>
        </w:rPr>
      </w:pPr>
      <w:r>
        <w:rPr>
          <w:rFonts w:cs="Arial"/>
          <w:sz w:val="20"/>
          <w:szCs w:val="20"/>
        </w:rPr>
        <w:t>Tithe Barn</w:t>
      </w:r>
      <w:r w:rsidR="009D5C1B" w:rsidRPr="005B2C27">
        <w:rPr>
          <w:rFonts w:cs="Arial"/>
          <w:sz w:val="20"/>
          <w:szCs w:val="20"/>
        </w:rPr>
        <w:t xml:space="preserve"> Primary School will, in consultation with the pupil’s parents</w:t>
      </w:r>
      <w:r w:rsidR="00552510" w:rsidRPr="005B2C27">
        <w:rPr>
          <w:rFonts w:cs="Arial"/>
          <w:sz w:val="20"/>
          <w:szCs w:val="20"/>
        </w:rPr>
        <w:t>/carers</w:t>
      </w:r>
      <w:r w:rsidR="009D5C1B" w:rsidRPr="005B2C27">
        <w:rPr>
          <w:rFonts w:cs="Arial"/>
          <w:sz w:val="20"/>
          <w:szCs w:val="20"/>
        </w:rPr>
        <w:t>, request a statutory assessment of SEND where the pupil’s needs cannot be met through the resources normally available within the school.</w:t>
      </w:r>
    </w:p>
    <w:p w14:paraId="479E04A5" w14:textId="1424F640" w:rsidR="009D5C1B" w:rsidRPr="005B2C27" w:rsidRDefault="009D5C1B">
      <w:pPr>
        <w:rPr>
          <w:rFonts w:cs="Arial"/>
          <w:sz w:val="20"/>
          <w:szCs w:val="20"/>
        </w:rPr>
      </w:pPr>
    </w:p>
    <w:p w14:paraId="6907B397" w14:textId="49B0B06F" w:rsidR="009D5C1B" w:rsidRPr="005B2C27" w:rsidRDefault="009D5C1B">
      <w:pPr>
        <w:rPr>
          <w:rFonts w:cs="Arial"/>
          <w:sz w:val="20"/>
          <w:szCs w:val="20"/>
        </w:rPr>
      </w:pPr>
      <w:r w:rsidRPr="005B2C27">
        <w:rPr>
          <w:rFonts w:cs="Arial"/>
          <w:sz w:val="20"/>
          <w:szCs w:val="20"/>
        </w:rPr>
        <w:t>The school will meet its duty to respond to any request for information relating to a statutory assessment, to the local authority, by the date given.</w:t>
      </w:r>
    </w:p>
    <w:p w14:paraId="1A6D7276" w14:textId="73CCCE10" w:rsidR="009D5C1B" w:rsidRPr="005B2C27" w:rsidRDefault="009D5C1B">
      <w:pPr>
        <w:rPr>
          <w:rFonts w:cs="Arial"/>
          <w:sz w:val="20"/>
          <w:szCs w:val="20"/>
        </w:rPr>
      </w:pPr>
    </w:p>
    <w:p w14:paraId="4DBEB3E7" w14:textId="5A1E7FB4" w:rsidR="009D5C1B" w:rsidRPr="005B2C27" w:rsidRDefault="009D5C1B">
      <w:pPr>
        <w:rPr>
          <w:rFonts w:cs="Arial"/>
          <w:sz w:val="20"/>
          <w:szCs w:val="20"/>
        </w:rPr>
      </w:pPr>
      <w:r w:rsidRPr="005B2C27">
        <w:rPr>
          <w:rFonts w:cs="Arial"/>
          <w:sz w:val="20"/>
          <w:szCs w:val="20"/>
        </w:rPr>
        <w:t>If the decision is taken not to issue an EHC</w:t>
      </w:r>
      <w:r w:rsidR="0011452D">
        <w:rPr>
          <w:rFonts w:cs="Arial"/>
          <w:sz w:val="20"/>
          <w:szCs w:val="20"/>
        </w:rPr>
        <w:t>P</w:t>
      </w:r>
      <w:r w:rsidRPr="005B2C27">
        <w:rPr>
          <w:rFonts w:cs="Arial"/>
          <w:sz w:val="20"/>
          <w:szCs w:val="20"/>
        </w:rPr>
        <w:t>, the school will consider and implement the recommendations of feedback from the local authority, regarding how the pupil’s outcomes can be met through the schools existing provision.</w:t>
      </w:r>
    </w:p>
    <w:p w14:paraId="6C40C420" w14:textId="77777777" w:rsidR="009D5C1B" w:rsidRPr="005B2C27" w:rsidRDefault="009D5C1B">
      <w:pPr>
        <w:rPr>
          <w:rFonts w:cs="Arial"/>
          <w:sz w:val="20"/>
          <w:szCs w:val="20"/>
        </w:rPr>
      </w:pPr>
    </w:p>
    <w:p w14:paraId="3BAC4A2F" w14:textId="77777777" w:rsidR="009F0E91" w:rsidRPr="005B2C27" w:rsidRDefault="009F0E91">
      <w:pPr>
        <w:rPr>
          <w:rFonts w:cs="Arial"/>
          <w:b/>
          <w:bCs/>
          <w:sz w:val="20"/>
          <w:szCs w:val="20"/>
          <w:u w:val="single"/>
        </w:rPr>
      </w:pPr>
    </w:p>
    <w:p w14:paraId="2B712520" w14:textId="7DBCC603" w:rsidR="009D5C1B" w:rsidRPr="005B2C27" w:rsidRDefault="009D5C1B">
      <w:pPr>
        <w:rPr>
          <w:rFonts w:cs="Arial"/>
          <w:b/>
          <w:bCs/>
          <w:sz w:val="20"/>
          <w:szCs w:val="20"/>
          <w:u w:val="single"/>
        </w:rPr>
      </w:pPr>
      <w:r w:rsidRPr="005B2C27">
        <w:rPr>
          <w:rFonts w:cs="Arial"/>
          <w:b/>
          <w:bCs/>
          <w:sz w:val="20"/>
          <w:szCs w:val="20"/>
          <w:u w:val="single"/>
        </w:rPr>
        <w:t>Education, Health and Care Plans</w:t>
      </w:r>
      <w:r w:rsidR="0011452D">
        <w:rPr>
          <w:rFonts w:cs="Arial"/>
          <w:b/>
          <w:bCs/>
          <w:sz w:val="20"/>
          <w:szCs w:val="20"/>
          <w:u w:val="single"/>
        </w:rPr>
        <w:t xml:space="preserve"> (EHCPs)</w:t>
      </w:r>
    </w:p>
    <w:p w14:paraId="4C387B68" w14:textId="77777777" w:rsidR="009D5C1B" w:rsidRPr="005B2C27" w:rsidRDefault="009D5C1B">
      <w:pPr>
        <w:rPr>
          <w:rFonts w:cs="Arial"/>
          <w:b/>
          <w:bCs/>
          <w:sz w:val="20"/>
          <w:szCs w:val="20"/>
          <w:u w:val="single"/>
        </w:rPr>
      </w:pPr>
    </w:p>
    <w:p w14:paraId="616E4823" w14:textId="688EB729" w:rsidR="00B5697A" w:rsidRPr="005B2C27" w:rsidRDefault="004B7FB9">
      <w:pPr>
        <w:rPr>
          <w:rFonts w:cs="Arial"/>
          <w:sz w:val="20"/>
          <w:szCs w:val="20"/>
        </w:rPr>
      </w:pPr>
      <w:r>
        <w:rPr>
          <w:rFonts w:cs="Arial"/>
          <w:sz w:val="20"/>
          <w:szCs w:val="20"/>
        </w:rPr>
        <w:t>Tithe Barn</w:t>
      </w:r>
      <w:r w:rsidR="009D5C1B" w:rsidRPr="005B2C27">
        <w:rPr>
          <w:rFonts w:cs="Arial"/>
          <w:sz w:val="20"/>
          <w:szCs w:val="20"/>
        </w:rPr>
        <w:t xml:space="preserve"> Primary School will meet its duty to respond to the local authority within 15 </w:t>
      </w:r>
      <w:r w:rsidR="000F1F94" w:rsidRPr="005B2C27">
        <w:rPr>
          <w:rFonts w:cs="Arial"/>
          <w:sz w:val="20"/>
          <w:szCs w:val="20"/>
        </w:rPr>
        <w:t>days if</w:t>
      </w:r>
      <w:r w:rsidR="009D5C1B" w:rsidRPr="005B2C27">
        <w:rPr>
          <w:rFonts w:cs="Arial"/>
          <w:sz w:val="20"/>
          <w:szCs w:val="20"/>
        </w:rPr>
        <w:t xml:space="preserve"> it</w:t>
      </w:r>
      <w:r w:rsidR="00B5697A" w:rsidRPr="005B2C27">
        <w:rPr>
          <w:rFonts w:cs="Arial"/>
          <w:sz w:val="20"/>
          <w:szCs w:val="20"/>
        </w:rPr>
        <w:t xml:space="preserve"> is named on a pupil’s </w:t>
      </w:r>
      <w:r w:rsidR="0011452D">
        <w:rPr>
          <w:rFonts w:cs="Arial"/>
          <w:sz w:val="20"/>
          <w:szCs w:val="20"/>
        </w:rPr>
        <w:t>EHCP</w:t>
      </w:r>
      <w:r w:rsidR="00B5697A" w:rsidRPr="005B2C27">
        <w:rPr>
          <w:rFonts w:cs="Arial"/>
          <w:sz w:val="20"/>
          <w:szCs w:val="20"/>
        </w:rPr>
        <w:t xml:space="preserve">. The school will ensure that </w:t>
      </w:r>
      <w:r w:rsidR="000F1F94" w:rsidRPr="005B2C27">
        <w:rPr>
          <w:rFonts w:cs="Arial"/>
          <w:sz w:val="20"/>
          <w:szCs w:val="20"/>
        </w:rPr>
        <w:t>all</w:t>
      </w:r>
      <w:r w:rsidR="00B5697A" w:rsidRPr="005B2C27">
        <w:rPr>
          <w:rFonts w:cs="Arial"/>
          <w:sz w:val="20"/>
          <w:szCs w:val="20"/>
        </w:rPr>
        <w:t xml:space="preserve"> </w:t>
      </w:r>
      <w:r w:rsidR="000F1F94" w:rsidRPr="005B2C27">
        <w:rPr>
          <w:rFonts w:cs="Arial"/>
          <w:sz w:val="20"/>
          <w:szCs w:val="20"/>
        </w:rPr>
        <w:t>professionals</w:t>
      </w:r>
      <w:r w:rsidR="00B5697A" w:rsidRPr="005B2C27">
        <w:rPr>
          <w:rFonts w:cs="Arial"/>
          <w:sz w:val="20"/>
          <w:szCs w:val="20"/>
        </w:rPr>
        <w:t xml:space="preserve"> teaching or working with a child named in an </w:t>
      </w:r>
      <w:r w:rsidR="0011452D">
        <w:rPr>
          <w:rFonts w:cs="Arial"/>
          <w:sz w:val="20"/>
          <w:szCs w:val="20"/>
        </w:rPr>
        <w:t>EHCP</w:t>
      </w:r>
      <w:r w:rsidR="00B5697A" w:rsidRPr="005B2C27">
        <w:rPr>
          <w:rFonts w:cs="Arial"/>
          <w:sz w:val="20"/>
          <w:szCs w:val="20"/>
        </w:rPr>
        <w:t xml:space="preserve">, are aware of the child’s needs and that arrangements are in place </w:t>
      </w:r>
      <w:r w:rsidR="00B65AC4" w:rsidRPr="005B2C27">
        <w:rPr>
          <w:rFonts w:cs="Arial"/>
          <w:sz w:val="20"/>
          <w:szCs w:val="20"/>
        </w:rPr>
        <w:t xml:space="preserve">to meet them. The school will request a re-assessment of an </w:t>
      </w:r>
      <w:r w:rsidR="0011452D">
        <w:rPr>
          <w:rFonts w:cs="Arial"/>
          <w:sz w:val="20"/>
          <w:szCs w:val="20"/>
        </w:rPr>
        <w:t>EHCP</w:t>
      </w:r>
      <w:r w:rsidR="00B65AC4" w:rsidRPr="005B2C27">
        <w:rPr>
          <w:rFonts w:cs="Arial"/>
          <w:sz w:val="20"/>
          <w:szCs w:val="20"/>
        </w:rPr>
        <w:t xml:space="preserve"> at least 6 months following an initial </w:t>
      </w:r>
      <w:r w:rsidR="00501C36" w:rsidRPr="005B2C27">
        <w:rPr>
          <w:rFonts w:cs="Arial"/>
          <w:sz w:val="20"/>
          <w:szCs w:val="20"/>
        </w:rPr>
        <w:t>assessment if</w:t>
      </w:r>
      <w:r w:rsidR="00B65AC4" w:rsidRPr="005B2C27">
        <w:rPr>
          <w:rFonts w:cs="Arial"/>
          <w:sz w:val="20"/>
          <w:szCs w:val="20"/>
        </w:rPr>
        <w:t xml:space="preserve"> a pupil’s need significantly changes.</w:t>
      </w:r>
    </w:p>
    <w:p w14:paraId="423BB165" w14:textId="77777777" w:rsidR="009F0E91" w:rsidRPr="005B2C27" w:rsidRDefault="009F0E91">
      <w:pPr>
        <w:rPr>
          <w:rFonts w:cs="Arial"/>
          <w:b/>
          <w:bCs/>
          <w:sz w:val="20"/>
          <w:szCs w:val="20"/>
          <w:u w:val="single"/>
        </w:rPr>
      </w:pPr>
    </w:p>
    <w:p w14:paraId="5786EEC2" w14:textId="523F1CAD" w:rsidR="001E471C" w:rsidRPr="005B2C27" w:rsidRDefault="001E471C">
      <w:pPr>
        <w:rPr>
          <w:rFonts w:cs="Arial"/>
          <w:b/>
          <w:bCs/>
          <w:sz w:val="20"/>
          <w:szCs w:val="20"/>
          <w:u w:val="single"/>
        </w:rPr>
      </w:pPr>
      <w:r w:rsidRPr="005B2C27">
        <w:rPr>
          <w:rFonts w:cs="Arial"/>
          <w:b/>
          <w:bCs/>
          <w:sz w:val="20"/>
          <w:szCs w:val="20"/>
          <w:u w:val="single"/>
        </w:rPr>
        <w:t xml:space="preserve">Reviewing an </w:t>
      </w:r>
      <w:r w:rsidR="0011452D">
        <w:rPr>
          <w:rFonts w:cs="Arial"/>
          <w:b/>
          <w:bCs/>
          <w:sz w:val="20"/>
          <w:szCs w:val="20"/>
          <w:u w:val="single"/>
        </w:rPr>
        <w:t>EHCP</w:t>
      </w:r>
    </w:p>
    <w:p w14:paraId="0726E029" w14:textId="79724268" w:rsidR="001E471C" w:rsidRPr="005B2C27" w:rsidRDefault="001E471C">
      <w:pPr>
        <w:rPr>
          <w:rFonts w:cs="Arial"/>
          <w:sz w:val="20"/>
          <w:szCs w:val="20"/>
          <w:u w:val="single"/>
        </w:rPr>
      </w:pPr>
    </w:p>
    <w:p w14:paraId="2F6A94DB" w14:textId="51161CCE" w:rsidR="001E471C" w:rsidRPr="005B2C27" w:rsidRDefault="004B7FB9">
      <w:pPr>
        <w:rPr>
          <w:rFonts w:cs="Arial"/>
          <w:sz w:val="20"/>
          <w:szCs w:val="20"/>
        </w:rPr>
      </w:pPr>
      <w:r>
        <w:rPr>
          <w:rFonts w:cs="Arial"/>
          <w:sz w:val="20"/>
          <w:szCs w:val="20"/>
        </w:rPr>
        <w:t xml:space="preserve">Tithe Barn </w:t>
      </w:r>
      <w:r w:rsidR="001E471C" w:rsidRPr="005B2C27">
        <w:rPr>
          <w:rFonts w:cs="Arial"/>
          <w:sz w:val="20"/>
          <w:szCs w:val="20"/>
        </w:rPr>
        <w:t>Primary School will:</w:t>
      </w:r>
    </w:p>
    <w:p w14:paraId="4A7C4684" w14:textId="6F738A5B" w:rsidR="001E471C" w:rsidRPr="005B2C27" w:rsidRDefault="001E471C" w:rsidP="001E471C">
      <w:pPr>
        <w:pStyle w:val="ListParagraph"/>
        <w:numPr>
          <w:ilvl w:val="0"/>
          <w:numId w:val="28"/>
        </w:numPr>
        <w:rPr>
          <w:rFonts w:cs="Arial"/>
          <w:sz w:val="20"/>
          <w:szCs w:val="20"/>
        </w:rPr>
      </w:pPr>
      <w:r w:rsidRPr="005B2C27">
        <w:rPr>
          <w:rFonts w:cs="Arial"/>
          <w:sz w:val="20"/>
          <w:szCs w:val="20"/>
        </w:rPr>
        <w:t>Cooperate to ensure an annual review meeting takes place, including leading the meeting on behalf of the local authority if requested.</w:t>
      </w:r>
    </w:p>
    <w:p w14:paraId="3E8FBBAC" w14:textId="409D4B71" w:rsidR="001E471C" w:rsidRPr="005B2C27" w:rsidRDefault="001E471C" w:rsidP="001E471C">
      <w:pPr>
        <w:pStyle w:val="ListParagraph"/>
        <w:numPr>
          <w:ilvl w:val="0"/>
          <w:numId w:val="28"/>
        </w:numPr>
        <w:rPr>
          <w:rFonts w:cs="Arial"/>
          <w:sz w:val="20"/>
          <w:szCs w:val="20"/>
        </w:rPr>
      </w:pPr>
      <w:r w:rsidRPr="005B2C27">
        <w:rPr>
          <w:rFonts w:cs="Arial"/>
          <w:sz w:val="20"/>
          <w:szCs w:val="20"/>
        </w:rPr>
        <w:t>Ensure that sufficient arrangements are put in place at the school to host the annual review meeting.</w:t>
      </w:r>
    </w:p>
    <w:p w14:paraId="6D6403FE" w14:textId="698179E0" w:rsidR="001E471C" w:rsidRPr="005B2C27" w:rsidRDefault="001E471C" w:rsidP="001E471C">
      <w:pPr>
        <w:pStyle w:val="ListParagraph"/>
        <w:numPr>
          <w:ilvl w:val="0"/>
          <w:numId w:val="28"/>
        </w:numPr>
        <w:rPr>
          <w:rFonts w:cs="Arial"/>
          <w:sz w:val="20"/>
          <w:szCs w:val="20"/>
        </w:rPr>
      </w:pPr>
      <w:r w:rsidRPr="005B2C27">
        <w:rPr>
          <w:rFonts w:cs="Arial"/>
          <w:sz w:val="20"/>
          <w:szCs w:val="20"/>
        </w:rPr>
        <w:t>Seek advice and information about the pupil prior to the annual review meeting from all parties invited.</w:t>
      </w:r>
    </w:p>
    <w:p w14:paraId="272D6B4E" w14:textId="113BEF50" w:rsidR="001E471C" w:rsidRPr="005B2C27" w:rsidRDefault="001E471C" w:rsidP="001E471C">
      <w:pPr>
        <w:pStyle w:val="ListParagraph"/>
        <w:numPr>
          <w:ilvl w:val="0"/>
          <w:numId w:val="28"/>
        </w:numPr>
        <w:rPr>
          <w:rFonts w:cs="Arial"/>
          <w:sz w:val="20"/>
          <w:szCs w:val="20"/>
        </w:rPr>
      </w:pPr>
      <w:r w:rsidRPr="005B2C27">
        <w:rPr>
          <w:rFonts w:cs="Arial"/>
          <w:sz w:val="20"/>
          <w:szCs w:val="20"/>
        </w:rPr>
        <w:t>Send any advice and information gathered to all those invited at least two weeks prior to the annual review meeting.</w:t>
      </w:r>
    </w:p>
    <w:p w14:paraId="43589585" w14:textId="31AA96D5" w:rsidR="001E471C" w:rsidRPr="005B2C27" w:rsidRDefault="001E471C" w:rsidP="001E471C">
      <w:pPr>
        <w:pStyle w:val="ListParagraph"/>
        <w:numPr>
          <w:ilvl w:val="0"/>
          <w:numId w:val="28"/>
        </w:numPr>
        <w:rPr>
          <w:rFonts w:cs="Arial"/>
          <w:sz w:val="20"/>
          <w:szCs w:val="20"/>
        </w:rPr>
      </w:pPr>
      <w:r w:rsidRPr="005B2C27">
        <w:rPr>
          <w:rFonts w:cs="Arial"/>
          <w:sz w:val="20"/>
          <w:szCs w:val="20"/>
        </w:rPr>
        <w:t xml:space="preserve">Cooperate with the local authority during annual </w:t>
      </w:r>
      <w:r w:rsidR="00AB7F76" w:rsidRPr="005B2C27">
        <w:rPr>
          <w:rFonts w:cs="Arial"/>
          <w:sz w:val="20"/>
          <w:szCs w:val="20"/>
        </w:rPr>
        <w:t>reviews.</w:t>
      </w:r>
    </w:p>
    <w:p w14:paraId="786930EF" w14:textId="3407C9AA" w:rsidR="00AB7F76" w:rsidRPr="005B2C27" w:rsidRDefault="00AB7F76" w:rsidP="001E471C">
      <w:pPr>
        <w:pStyle w:val="ListParagraph"/>
        <w:numPr>
          <w:ilvl w:val="0"/>
          <w:numId w:val="28"/>
        </w:numPr>
        <w:rPr>
          <w:rFonts w:cs="Arial"/>
          <w:sz w:val="20"/>
          <w:szCs w:val="20"/>
        </w:rPr>
      </w:pPr>
      <w:r w:rsidRPr="005B2C27">
        <w:rPr>
          <w:rFonts w:cs="Arial"/>
          <w:sz w:val="20"/>
          <w:szCs w:val="20"/>
        </w:rPr>
        <w:t>Prepare and send minutes of the meeting to everyone invited within 2 weeks of the meeting.</w:t>
      </w:r>
    </w:p>
    <w:p w14:paraId="29D04724" w14:textId="5BC1FCF4" w:rsidR="00AB7F76" w:rsidRPr="005B2C27" w:rsidRDefault="00AB7F76" w:rsidP="001E471C">
      <w:pPr>
        <w:pStyle w:val="ListParagraph"/>
        <w:numPr>
          <w:ilvl w:val="0"/>
          <w:numId w:val="28"/>
        </w:numPr>
        <w:rPr>
          <w:rFonts w:cs="Arial"/>
          <w:sz w:val="20"/>
          <w:szCs w:val="20"/>
        </w:rPr>
      </w:pPr>
      <w:r w:rsidRPr="005B2C27">
        <w:rPr>
          <w:rFonts w:cs="Arial"/>
          <w:sz w:val="20"/>
          <w:szCs w:val="20"/>
        </w:rPr>
        <w:t xml:space="preserve">Ensure that a review of a pupil’s </w:t>
      </w:r>
      <w:r w:rsidR="0011452D">
        <w:rPr>
          <w:rFonts w:cs="Arial"/>
          <w:sz w:val="20"/>
          <w:szCs w:val="20"/>
        </w:rPr>
        <w:t>EHCP</w:t>
      </w:r>
      <w:r w:rsidRPr="005B2C27">
        <w:rPr>
          <w:rFonts w:cs="Arial"/>
          <w:sz w:val="20"/>
          <w:szCs w:val="20"/>
        </w:rPr>
        <w:t xml:space="preserve"> is undertaken at least 7 months before transfer to another phase of education.</w:t>
      </w:r>
    </w:p>
    <w:p w14:paraId="130A3AAB" w14:textId="210342F7" w:rsidR="009D5C1B" w:rsidRPr="005B2C27" w:rsidRDefault="009D5C1B">
      <w:pPr>
        <w:rPr>
          <w:rFonts w:cs="Arial"/>
          <w:sz w:val="20"/>
          <w:szCs w:val="20"/>
        </w:rPr>
      </w:pPr>
      <w:r w:rsidRPr="005B2C27">
        <w:rPr>
          <w:rFonts w:cs="Arial"/>
          <w:sz w:val="20"/>
          <w:szCs w:val="20"/>
        </w:rPr>
        <w:t xml:space="preserve"> </w:t>
      </w:r>
    </w:p>
    <w:p w14:paraId="152CCF55" w14:textId="57076FFE" w:rsidR="00AB7F76" w:rsidRPr="005B2C27" w:rsidRDefault="00AB7F76">
      <w:pPr>
        <w:rPr>
          <w:rFonts w:cs="Arial"/>
          <w:b/>
          <w:bCs/>
          <w:sz w:val="20"/>
          <w:szCs w:val="20"/>
          <w:u w:val="single"/>
        </w:rPr>
      </w:pPr>
      <w:r w:rsidRPr="005B2C27">
        <w:rPr>
          <w:rFonts w:cs="Arial"/>
          <w:b/>
          <w:bCs/>
          <w:sz w:val="20"/>
          <w:szCs w:val="20"/>
          <w:u w:val="single"/>
        </w:rPr>
        <w:lastRenderedPageBreak/>
        <w:t>SEN and Disability Tribunal</w:t>
      </w:r>
    </w:p>
    <w:p w14:paraId="2C9D3816" w14:textId="267D5CCA" w:rsidR="00AB7F76" w:rsidRPr="005B2C27" w:rsidRDefault="00AB7F76">
      <w:pPr>
        <w:rPr>
          <w:rFonts w:cs="Arial"/>
          <w:b/>
          <w:bCs/>
          <w:sz w:val="20"/>
          <w:szCs w:val="20"/>
          <w:u w:val="single"/>
        </w:rPr>
      </w:pPr>
    </w:p>
    <w:p w14:paraId="325D7F16" w14:textId="3B92BF87" w:rsidR="00AB7F76" w:rsidRPr="005B2C27" w:rsidRDefault="004B7FB9">
      <w:pPr>
        <w:rPr>
          <w:rFonts w:cs="Arial"/>
          <w:sz w:val="20"/>
          <w:szCs w:val="20"/>
        </w:rPr>
      </w:pPr>
      <w:r>
        <w:rPr>
          <w:rFonts w:cs="Arial"/>
          <w:sz w:val="20"/>
          <w:szCs w:val="20"/>
        </w:rPr>
        <w:t>Tithe Barn</w:t>
      </w:r>
      <w:r w:rsidR="00AB7F76" w:rsidRPr="005B2C27">
        <w:rPr>
          <w:rFonts w:cs="Arial"/>
          <w:sz w:val="20"/>
          <w:szCs w:val="20"/>
        </w:rPr>
        <w:t xml:space="preserve"> Primary School will meet any request to attend a SEND Tribunal and explain any departure from its duties and obligations under the SEND Code of Practice 0-25.</w:t>
      </w:r>
    </w:p>
    <w:p w14:paraId="488B7202" w14:textId="76806552" w:rsidR="00AB7F76" w:rsidRPr="005B2C27" w:rsidRDefault="00AB7F76">
      <w:pPr>
        <w:rPr>
          <w:rFonts w:cs="Arial"/>
          <w:sz w:val="20"/>
          <w:szCs w:val="20"/>
        </w:rPr>
      </w:pPr>
    </w:p>
    <w:p w14:paraId="36BBE650" w14:textId="010BDC46" w:rsidR="00D57D73" w:rsidRPr="005B2C27" w:rsidRDefault="00D57D73">
      <w:pPr>
        <w:rPr>
          <w:rFonts w:cs="Arial"/>
          <w:b/>
          <w:bCs/>
          <w:sz w:val="20"/>
          <w:szCs w:val="20"/>
          <w:u w:val="single"/>
        </w:rPr>
      </w:pPr>
      <w:r w:rsidRPr="005B2C27">
        <w:rPr>
          <w:rFonts w:cs="Arial"/>
          <w:b/>
          <w:bCs/>
          <w:sz w:val="20"/>
          <w:szCs w:val="20"/>
          <w:u w:val="single"/>
        </w:rPr>
        <w:t>Preparing for adulthood</w:t>
      </w:r>
    </w:p>
    <w:p w14:paraId="6B3584EE" w14:textId="7F39972B" w:rsidR="00D57D73" w:rsidRPr="005B2C27" w:rsidRDefault="00D57D73">
      <w:pPr>
        <w:rPr>
          <w:rFonts w:cs="Arial"/>
          <w:b/>
          <w:bCs/>
          <w:sz w:val="20"/>
          <w:szCs w:val="20"/>
          <w:u w:val="single"/>
        </w:rPr>
      </w:pPr>
    </w:p>
    <w:p w14:paraId="5F693E70" w14:textId="4B19B71D" w:rsidR="00D57D73" w:rsidRPr="005B2C27" w:rsidRDefault="004B7FB9">
      <w:pPr>
        <w:rPr>
          <w:rFonts w:cs="Arial"/>
          <w:sz w:val="20"/>
          <w:szCs w:val="20"/>
        </w:rPr>
      </w:pPr>
      <w:r>
        <w:rPr>
          <w:rFonts w:cs="Arial"/>
          <w:sz w:val="20"/>
          <w:szCs w:val="20"/>
        </w:rPr>
        <w:t>Tithe Barn</w:t>
      </w:r>
      <w:r w:rsidR="00D57D73" w:rsidRPr="005B2C27">
        <w:rPr>
          <w:rFonts w:cs="Arial"/>
          <w:sz w:val="20"/>
          <w:szCs w:val="20"/>
        </w:rPr>
        <w:t xml:space="preserve"> Primary School will ensure that it meets its duty to secure independent, impartial careers guidance for pupils aged 8-13, including:</w:t>
      </w:r>
    </w:p>
    <w:p w14:paraId="5FA482D1" w14:textId="6298FEBC" w:rsidR="00D57D73" w:rsidRPr="005B2C27" w:rsidRDefault="00D57D73" w:rsidP="00D57D73">
      <w:pPr>
        <w:pStyle w:val="ListParagraph"/>
        <w:numPr>
          <w:ilvl w:val="0"/>
          <w:numId w:val="29"/>
        </w:numPr>
        <w:rPr>
          <w:rFonts w:cs="Arial"/>
          <w:sz w:val="20"/>
          <w:szCs w:val="20"/>
        </w:rPr>
      </w:pPr>
      <w:r w:rsidRPr="005B2C27">
        <w:rPr>
          <w:rFonts w:cs="Arial"/>
          <w:sz w:val="20"/>
          <w:szCs w:val="20"/>
        </w:rPr>
        <w:t>Preparation for adulthood in the planning meetings with pupils and parents</w:t>
      </w:r>
      <w:r w:rsidR="00846BCC" w:rsidRPr="005B2C27">
        <w:rPr>
          <w:rFonts w:cs="Arial"/>
          <w:sz w:val="20"/>
          <w:szCs w:val="20"/>
        </w:rPr>
        <w:t>/carers</w:t>
      </w:r>
      <w:r w:rsidRPr="005B2C27">
        <w:rPr>
          <w:rFonts w:cs="Arial"/>
          <w:sz w:val="20"/>
          <w:szCs w:val="20"/>
        </w:rPr>
        <w:t xml:space="preserve"> from Year 6.</w:t>
      </w:r>
    </w:p>
    <w:p w14:paraId="35EBD5C3" w14:textId="63424988" w:rsidR="00D57D73" w:rsidRPr="005B2C27" w:rsidRDefault="00D57D73" w:rsidP="00D57D73">
      <w:pPr>
        <w:pStyle w:val="ListParagraph"/>
        <w:numPr>
          <w:ilvl w:val="0"/>
          <w:numId w:val="29"/>
        </w:numPr>
        <w:rPr>
          <w:rFonts w:cs="Arial"/>
          <w:sz w:val="20"/>
          <w:szCs w:val="20"/>
        </w:rPr>
      </w:pPr>
      <w:r w:rsidRPr="005B2C27">
        <w:rPr>
          <w:rFonts w:cs="Arial"/>
          <w:sz w:val="20"/>
          <w:szCs w:val="20"/>
        </w:rPr>
        <w:t>Helping pupils and parents</w:t>
      </w:r>
      <w:r w:rsidR="00846BCC" w:rsidRPr="005B2C27">
        <w:rPr>
          <w:rFonts w:cs="Arial"/>
          <w:sz w:val="20"/>
          <w:szCs w:val="20"/>
        </w:rPr>
        <w:t>/carers</w:t>
      </w:r>
      <w:r w:rsidRPr="005B2C27">
        <w:rPr>
          <w:rFonts w:cs="Arial"/>
          <w:sz w:val="20"/>
          <w:szCs w:val="20"/>
        </w:rPr>
        <w:t xml:space="preserve"> understand and explore how the support they will receive in school will change as they move to different settings, and what support they are likely to need to achieve their ambitions.</w:t>
      </w:r>
    </w:p>
    <w:p w14:paraId="1B8140F0" w14:textId="5E8A287F" w:rsidR="00D57D73" w:rsidRPr="005B2C27" w:rsidRDefault="00D57D73" w:rsidP="00D57D73">
      <w:pPr>
        <w:pStyle w:val="ListParagraph"/>
        <w:numPr>
          <w:ilvl w:val="0"/>
          <w:numId w:val="29"/>
        </w:numPr>
        <w:rPr>
          <w:rFonts w:cs="Arial"/>
          <w:sz w:val="20"/>
          <w:szCs w:val="20"/>
        </w:rPr>
      </w:pPr>
      <w:r w:rsidRPr="005B2C27">
        <w:rPr>
          <w:rFonts w:cs="Arial"/>
          <w:sz w:val="20"/>
          <w:szCs w:val="20"/>
        </w:rPr>
        <w:t>Securing access to independent face-to-face support for pupils with SEND to make successful transitions.</w:t>
      </w:r>
    </w:p>
    <w:p w14:paraId="75407DC1" w14:textId="77777777" w:rsidR="00D57D73" w:rsidRPr="005B2C27" w:rsidRDefault="00D57D73" w:rsidP="00D57D73">
      <w:pPr>
        <w:pStyle w:val="ListParagraph"/>
        <w:rPr>
          <w:rFonts w:cs="Arial"/>
          <w:sz w:val="20"/>
          <w:szCs w:val="20"/>
        </w:rPr>
      </w:pPr>
    </w:p>
    <w:p w14:paraId="6052AA39" w14:textId="3F0E1231" w:rsidR="00D57D73" w:rsidRPr="005B2C27" w:rsidRDefault="00D57D73" w:rsidP="00D57D73">
      <w:pPr>
        <w:rPr>
          <w:rFonts w:cs="Arial"/>
          <w:b/>
          <w:bCs/>
          <w:sz w:val="20"/>
          <w:szCs w:val="20"/>
          <w:u w:val="single"/>
        </w:rPr>
      </w:pPr>
      <w:r w:rsidRPr="005B2C27">
        <w:rPr>
          <w:rFonts w:cs="Arial"/>
          <w:b/>
          <w:bCs/>
          <w:sz w:val="20"/>
          <w:szCs w:val="20"/>
          <w:u w:val="single"/>
        </w:rPr>
        <w:t>Data and record keeping</w:t>
      </w:r>
    </w:p>
    <w:p w14:paraId="1FC88773" w14:textId="6B0112C1" w:rsidR="00D57D73" w:rsidRPr="005B2C27" w:rsidRDefault="00D57D73" w:rsidP="00D57D73">
      <w:pPr>
        <w:rPr>
          <w:rFonts w:cs="Arial"/>
          <w:b/>
          <w:bCs/>
          <w:sz w:val="20"/>
          <w:szCs w:val="20"/>
          <w:u w:val="single"/>
        </w:rPr>
      </w:pPr>
    </w:p>
    <w:p w14:paraId="233956FF" w14:textId="4BD303B3" w:rsidR="00D57D73" w:rsidRPr="005B2C27" w:rsidRDefault="004B7FB9" w:rsidP="00D57D73">
      <w:pPr>
        <w:rPr>
          <w:rFonts w:cs="Arial"/>
          <w:sz w:val="20"/>
          <w:szCs w:val="20"/>
        </w:rPr>
      </w:pPr>
      <w:r>
        <w:rPr>
          <w:rFonts w:cs="Arial"/>
          <w:sz w:val="20"/>
          <w:szCs w:val="20"/>
        </w:rPr>
        <w:t>Tithe Barn</w:t>
      </w:r>
      <w:r w:rsidR="00D57D73" w:rsidRPr="005B2C27">
        <w:rPr>
          <w:rFonts w:cs="Arial"/>
          <w:sz w:val="20"/>
          <w:szCs w:val="20"/>
        </w:rPr>
        <w:t xml:space="preserve"> Primary School will:</w:t>
      </w:r>
    </w:p>
    <w:p w14:paraId="7E7B7932" w14:textId="5CDC3F2B" w:rsidR="00D57D73" w:rsidRPr="005B2C27" w:rsidRDefault="00D57D73" w:rsidP="00D57D73">
      <w:pPr>
        <w:pStyle w:val="ListParagraph"/>
        <w:numPr>
          <w:ilvl w:val="0"/>
          <w:numId w:val="30"/>
        </w:numPr>
        <w:rPr>
          <w:rFonts w:cs="Arial"/>
          <w:sz w:val="20"/>
          <w:szCs w:val="20"/>
        </w:rPr>
      </w:pPr>
      <w:r w:rsidRPr="005B2C27">
        <w:rPr>
          <w:rFonts w:cs="Arial"/>
          <w:sz w:val="20"/>
          <w:szCs w:val="20"/>
        </w:rPr>
        <w:t>Include details of SEND, outcomes, teaching strategies and the involvement of specialists, as part of its standard system to monitor the progress, behaviour, and development of all pupils.</w:t>
      </w:r>
    </w:p>
    <w:p w14:paraId="7B9B646E" w14:textId="5336DF98" w:rsidR="00D57D73" w:rsidRPr="005B2C27" w:rsidRDefault="00D57D73" w:rsidP="00D57D73">
      <w:pPr>
        <w:pStyle w:val="ListParagraph"/>
        <w:numPr>
          <w:ilvl w:val="0"/>
          <w:numId w:val="30"/>
        </w:numPr>
        <w:rPr>
          <w:rFonts w:cs="Arial"/>
          <w:sz w:val="20"/>
          <w:szCs w:val="20"/>
        </w:rPr>
      </w:pPr>
      <w:r w:rsidRPr="005B2C27">
        <w:rPr>
          <w:rFonts w:cs="Arial"/>
          <w:sz w:val="20"/>
          <w:szCs w:val="20"/>
        </w:rPr>
        <w:t>Maintain an accurate and up-to-date register of the provision made for pupils with SEND.</w:t>
      </w:r>
    </w:p>
    <w:p w14:paraId="7B2CA734" w14:textId="008971EF" w:rsidR="00D57D73" w:rsidRPr="005B2C27" w:rsidRDefault="00D57D73" w:rsidP="00D57D73">
      <w:pPr>
        <w:pStyle w:val="ListParagraph"/>
        <w:numPr>
          <w:ilvl w:val="0"/>
          <w:numId w:val="30"/>
        </w:numPr>
        <w:rPr>
          <w:rFonts w:cs="Arial"/>
          <w:sz w:val="20"/>
          <w:szCs w:val="20"/>
        </w:rPr>
      </w:pPr>
      <w:r w:rsidRPr="005B2C27">
        <w:rPr>
          <w:rFonts w:cs="Arial"/>
          <w:sz w:val="20"/>
          <w:szCs w:val="20"/>
        </w:rPr>
        <w:t>Record details of individualised SEND provision on each child’s SEND Support plan.</w:t>
      </w:r>
    </w:p>
    <w:p w14:paraId="437F5C12" w14:textId="77777777" w:rsidR="009F0E91" w:rsidRPr="005B2C27" w:rsidRDefault="009F0E91" w:rsidP="00D57D73">
      <w:pPr>
        <w:rPr>
          <w:rFonts w:cs="Arial"/>
          <w:b/>
          <w:bCs/>
          <w:sz w:val="20"/>
          <w:szCs w:val="20"/>
          <w:u w:val="single"/>
        </w:rPr>
      </w:pPr>
    </w:p>
    <w:p w14:paraId="5810B14A" w14:textId="19DCB473" w:rsidR="00D57D73" w:rsidRPr="005B2C27" w:rsidRDefault="007A74D7" w:rsidP="00D57D73">
      <w:pPr>
        <w:rPr>
          <w:rFonts w:cs="Arial"/>
          <w:b/>
          <w:bCs/>
          <w:sz w:val="20"/>
          <w:szCs w:val="20"/>
          <w:u w:val="single"/>
        </w:rPr>
      </w:pPr>
      <w:r w:rsidRPr="005B2C27">
        <w:rPr>
          <w:rFonts w:cs="Arial"/>
          <w:b/>
          <w:bCs/>
          <w:sz w:val="20"/>
          <w:szCs w:val="20"/>
          <w:u w:val="single"/>
        </w:rPr>
        <w:t>Confidentiality</w:t>
      </w:r>
    </w:p>
    <w:p w14:paraId="24166857" w14:textId="0AAD854F" w:rsidR="007A74D7" w:rsidRPr="005B2C27" w:rsidRDefault="007A74D7" w:rsidP="00D57D73">
      <w:pPr>
        <w:rPr>
          <w:rFonts w:cs="Arial"/>
          <w:b/>
          <w:bCs/>
          <w:sz w:val="20"/>
          <w:szCs w:val="20"/>
          <w:u w:val="single"/>
        </w:rPr>
      </w:pPr>
    </w:p>
    <w:p w14:paraId="3DDFE7EA" w14:textId="41AF3AA4" w:rsidR="007A74D7" w:rsidRPr="005B2C27" w:rsidRDefault="004B7FB9" w:rsidP="00D57D73">
      <w:pPr>
        <w:rPr>
          <w:rFonts w:cs="Arial"/>
          <w:sz w:val="20"/>
          <w:szCs w:val="20"/>
        </w:rPr>
      </w:pPr>
      <w:r>
        <w:rPr>
          <w:rFonts w:cs="Arial"/>
          <w:sz w:val="20"/>
          <w:szCs w:val="20"/>
        </w:rPr>
        <w:t>Tithe Barn</w:t>
      </w:r>
      <w:r w:rsidR="007A74D7" w:rsidRPr="005B2C27">
        <w:rPr>
          <w:rFonts w:cs="Arial"/>
          <w:sz w:val="20"/>
          <w:szCs w:val="20"/>
        </w:rPr>
        <w:t xml:space="preserve"> Primary School will not disclose an </w:t>
      </w:r>
      <w:r w:rsidR="0011452D">
        <w:rPr>
          <w:rFonts w:cs="Arial"/>
          <w:sz w:val="20"/>
          <w:szCs w:val="20"/>
        </w:rPr>
        <w:t>EHCP</w:t>
      </w:r>
      <w:r w:rsidR="007A74D7" w:rsidRPr="005B2C27">
        <w:rPr>
          <w:rFonts w:cs="Arial"/>
          <w:sz w:val="20"/>
          <w:szCs w:val="20"/>
        </w:rPr>
        <w:t xml:space="preserve"> without the consent of the pupil’s parents</w:t>
      </w:r>
      <w:r w:rsidR="00846BCC" w:rsidRPr="005B2C27">
        <w:rPr>
          <w:rFonts w:cs="Arial"/>
          <w:sz w:val="20"/>
          <w:szCs w:val="20"/>
        </w:rPr>
        <w:t>/carers</w:t>
      </w:r>
      <w:r w:rsidR="001962A2">
        <w:rPr>
          <w:rFonts w:cs="Arial"/>
          <w:sz w:val="20"/>
          <w:szCs w:val="20"/>
        </w:rPr>
        <w:t>,</w:t>
      </w:r>
      <w:r w:rsidR="007A74D7" w:rsidRPr="005B2C27">
        <w:rPr>
          <w:rFonts w:cs="Arial"/>
          <w:sz w:val="20"/>
          <w:szCs w:val="20"/>
        </w:rPr>
        <w:t xml:space="preserve"> except for disclosure:</w:t>
      </w:r>
    </w:p>
    <w:p w14:paraId="1B82FBA7" w14:textId="4BB18513" w:rsidR="007A74D7" w:rsidRPr="005B2C27" w:rsidRDefault="007A74D7" w:rsidP="007A74D7">
      <w:pPr>
        <w:pStyle w:val="ListParagraph"/>
        <w:numPr>
          <w:ilvl w:val="0"/>
          <w:numId w:val="31"/>
        </w:numPr>
        <w:rPr>
          <w:rFonts w:cs="Arial"/>
          <w:sz w:val="20"/>
          <w:szCs w:val="20"/>
        </w:rPr>
      </w:pPr>
      <w:r w:rsidRPr="005B2C27">
        <w:rPr>
          <w:rFonts w:cs="Arial"/>
          <w:sz w:val="20"/>
          <w:szCs w:val="20"/>
        </w:rPr>
        <w:t>To the SEN and Disability Tribunal when parent’s appeal</w:t>
      </w:r>
      <w:r w:rsidR="004B7FB9">
        <w:rPr>
          <w:rFonts w:cs="Arial"/>
          <w:sz w:val="20"/>
          <w:szCs w:val="20"/>
        </w:rPr>
        <w:t>,</w:t>
      </w:r>
      <w:r w:rsidRPr="005B2C27">
        <w:rPr>
          <w:rFonts w:cs="Arial"/>
          <w:sz w:val="20"/>
          <w:szCs w:val="20"/>
        </w:rPr>
        <w:t xml:space="preserve"> and to the Secretary of State if a complaint is made under the Education Act 1996.</w:t>
      </w:r>
    </w:p>
    <w:p w14:paraId="1990BD99" w14:textId="03C8B95F" w:rsidR="007A74D7" w:rsidRPr="005B2C27" w:rsidRDefault="007A74D7" w:rsidP="007A74D7">
      <w:pPr>
        <w:pStyle w:val="ListParagraph"/>
        <w:numPr>
          <w:ilvl w:val="0"/>
          <w:numId w:val="31"/>
        </w:numPr>
        <w:rPr>
          <w:rFonts w:cs="Arial"/>
          <w:sz w:val="20"/>
          <w:szCs w:val="20"/>
        </w:rPr>
      </w:pPr>
      <w:r w:rsidRPr="005B2C27">
        <w:rPr>
          <w:rFonts w:cs="Arial"/>
          <w:sz w:val="20"/>
          <w:szCs w:val="20"/>
        </w:rPr>
        <w:t>On the order of any court for the purpose of any criminal proceedings.</w:t>
      </w:r>
    </w:p>
    <w:p w14:paraId="467C3459" w14:textId="7D0219DD" w:rsidR="007A74D7" w:rsidRPr="005B2C27" w:rsidRDefault="007A74D7" w:rsidP="007A74D7">
      <w:pPr>
        <w:pStyle w:val="ListParagraph"/>
        <w:numPr>
          <w:ilvl w:val="0"/>
          <w:numId w:val="31"/>
        </w:numPr>
        <w:rPr>
          <w:rFonts w:cs="Arial"/>
          <w:sz w:val="20"/>
          <w:szCs w:val="20"/>
        </w:rPr>
      </w:pPr>
      <w:r w:rsidRPr="005B2C27">
        <w:rPr>
          <w:rFonts w:cs="Arial"/>
          <w:sz w:val="20"/>
          <w:szCs w:val="20"/>
        </w:rPr>
        <w:t>For the purposes of investigations of maladministration under the Local Government Act 1974.</w:t>
      </w:r>
    </w:p>
    <w:p w14:paraId="54A7398E" w14:textId="20739903" w:rsidR="007A74D7" w:rsidRPr="005B2C27" w:rsidRDefault="007A74D7" w:rsidP="007A74D7">
      <w:pPr>
        <w:pStyle w:val="ListParagraph"/>
        <w:numPr>
          <w:ilvl w:val="0"/>
          <w:numId w:val="31"/>
        </w:numPr>
        <w:rPr>
          <w:rFonts w:cs="Arial"/>
          <w:sz w:val="20"/>
          <w:szCs w:val="20"/>
        </w:rPr>
      </w:pPr>
      <w:r w:rsidRPr="005B2C27">
        <w:rPr>
          <w:rFonts w:cs="Arial"/>
          <w:sz w:val="20"/>
          <w:szCs w:val="20"/>
        </w:rPr>
        <w:t>To enable any authority to perform duties arising from the Disabled Persons (Services, Consultation and Representation) Act 1986 or from the Children Act relating to safeguarding and promoting the welfare of children.</w:t>
      </w:r>
    </w:p>
    <w:p w14:paraId="0DC1DAAA" w14:textId="457501C6" w:rsidR="007A74D7" w:rsidRPr="005B2C27" w:rsidRDefault="007A74D7" w:rsidP="007A74D7">
      <w:pPr>
        <w:pStyle w:val="ListParagraph"/>
        <w:numPr>
          <w:ilvl w:val="0"/>
          <w:numId w:val="31"/>
        </w:numPr>
        <w:rPr>
          <w:rFonts w:cs="Arial"/>
          <w:sz w:val="20"/>
          <w:szCs w:val="20"/>
        </w:rPr>
      </w:pPr>
      <w:r w:rsidRPr="005B2C27">
        <w:rPr>
          <w:rFonts w:cs="Arial"/>
          <w:sz w:val="20"/>
          <w:szCs w:val="20"/>
        </w:rPr>
        <w:t>To Ofsted inspection teams as part of their inspections of schools and local authorities.</w:t>
      </w:r>
    </w:p>
    <w:p w14:paraId="34D1E77D" w14:textId="6F950F7F" w:rsidR="007A74D7" w:rsidRPr="005B2C27" w:rsidRDefault="007A74D7" w:rsidP="007A74D7">
      <w:pPr>
        <w:pStyle w:val="ListParagraph"/>
        <w:numPr>
          <w:ilvl w:val="0"/>
          <w:numId w:val="31"/>
        </w:numPr>
        <w:rPr>
          <w:rFonts w:cs="Arial"/>
          <w:sz w:val="20"/>
          <w:szCs w:val="20"/>
        </w:rPr>
      </w:pPr>
      <w:r w:rsidRPr="005B2C27">
        <w:rPr>
          <w:rFonts w:cs="Arial"/>
          <w:sz w:val="20"/>
          <w:szCs w:val="20"/>
        </w:rPr>
        <w:t xml:space="preserve">To the </w:t>
      </w:r>
      <w:r w:rsidR="004B7FB9">
        <w:rPr>
          <w:rFonts w:cs="Arial"/>
          <w:sz w:val="20"/>
          <w:szCs w:val="20"/>
        </w:rPr>
        <w:t>Headteacher</w:t>
      </w:r>
      <w:r w:rsidRPr="005B2C27">
        <w:rPr>
          <w:rFonts w:cs="Arial"/>
          <w:sz w:val="20"/>
          <w:szCs w:val="20"/>
        </w:rPr>
        <w:t xml:space="preserve"> (or equivalent position) of the institution at which the pupil is intending to start higher education.</w:t>
      </w:r>
    </w:p>
    <w:p w14:paraId="74829F11" w14:textId="5511D4E2" w:rsidR="00ED1F5F" w:rsidRPr="005B2C27" w:rsidRDefault="00ED1F5F" w:rsidP="00ED1F5F">
      <w:pPr>
        <w:rPr>
          <w:rFonts w:cs="Arial"/>
          <w:sz w:val="20"/>
          <w:szCs w:val="20"/>
        </w:rPr>
      </w:pPr>
    </w:p>
    <w:p w14:paraId="3ACBA26D" w14:textId="77777777" w:rsidR="001962A2" w:rsidRDefault="001962A2" w:rsidP="00ED1F5F">
      <w:pPr>
        <w:rPr>
          <w:rFonts w:cs="Arial"/>
          <w:b/>
          <w:bCs/>
          <w:sz w:val="20"/>
          <w:szCs w:val="20"/>
          <w:u w:val="single"/>
        </w:rPr>
      </w:pPr>
    </w:p>
    <w:p w14:paraId="425E29F7" w14:textId="77777777" w:rsidR="0011452D" w:rsidRDefault="0011452D" w:rsidP="00ED1F5F">
      <w:pPr>
        <w:rPr>
          <w:rFonts w:cs="Arial"/>
          <w:b/>
          <w:bCs/>
          <w:sz w:val="20"/>
          <w:szCs w:val="20"/>
          <w:u w:val="single"/>
        </w:rPr>
      </w:pPr>
    </w:p>
    <w:p w14:paraId="3ED53316" w14:textId="77777777" w:rsidR="0011452D" w:rsidRDefault="0011452D" w:rsidP="00ED1F5F">
      <w:pPr>
        <w:rPr>
          <w:rFonts w:cs="Arial"/>
          <w:b/>
          <w:bCs/>
          <w:sz w:val="20"/>
          <w:szCs w:val="20"/>
          <w:u w:val="single"/>
        </w:rPr>
      </w:pPr>
    </w:p>
    <w:p w14:paraId="2294DDB7" w14:textId="77777777" w:rsidR="0011452D" w:rsidRDefault="0011452D" w:rsidP="00ED1F5F">
      <w:pPr>
        <w:rPr>
          <w:rFonts w:cs="Arial"/>
          <w:b/>
          <w:bCs/>
          <w:sz w:val="20"/>
          <w:szCs w:val="20"/>
          <w:u w:val="single"/>
        </w:rPr>
      </w:pPr>
    </w:p>
    <w:p w14:paraId="2820D2A5" w14:textId="36D59541" w:rsidR="00ED1F5F" w:rsidRPr="005B2C27" w:rsidRDefault="00ED1F5F" w:rsidP="00ED1F5F">
      <w:pPr>
        <w:rPr>
          <w:rFonts w:cs="Arial"/>
          <w:b/>
          <w:bCs/>
          <w:sz w:val="20"/>
          <w:szCs w:val="20"/>
          <w:u w:val="single"/>
        </w:rPr>
      </w:pPr>
      <w:r w:rsidRPr="005B2C27">
        <w:rPr>
          <w:rFonts w:cs="Arial"/>
          <w:b/>
          <w:bCs/>
          <w:sz w:val="20"/>
          <w:szCs w:val="20"/>
          <w:u w:val="single"/>
        </w:rPr>
        <w:lastRenderedPageBreak/>
        <w:t>Monitoring and Review</w:t>
      </w:r>
    </w:p>
    <w:p w14:paraId="5B62B1F4" w14:textId="7451CD95" w:rsidR="00ED1F5F" w:rsidRPr="005B2C27" w:rsidRDefault="00ED1F5F" w:rsidP="00ED1F5F">
      <w:pPr>
        <w:rPr>
          <w:rFonts w:cs="Arial"/>
          <w:sz w:val="20"/>
          <w:szCs w:val="20"/>
        </w:rPr>
      </w:pPr>
    </w:p>
    <w:p w14:paraId="0148B535" w14:textId="72CBBBF3" w:rsidR="00ED1F5F" w:rsidRPr="005B2C27" w:rsidRDefault="00ED1F5F" w:rsidP="00ED1F5F">
      <w:pPr>
        <w:rPr>
          <w:rFonts w:cs="Arial"/>
          <w:sz w:val="20"/>
          <w:szCs w:val="20"/>
        </w:rPr>
      </w:pPr>
      <w:r w:rsidRPr="005B2C27">
        <w:rPr>
          <w:rFonts w:cs="Arial"/>
          <w:sz w:val="20"/>
          <w:szCs w:val="20"/>
        </w:rPr>
        <w:t>This policy is monitored by the Governing Body and SENDCO. It will be reviewed every year or earlier if required.</w:t>
      </w:r>
      <w:r w:rsidR="00E16ACE">
        <w:rPr>
          <w:rFonts w:cs="Arial"/>
          <w:sz w:val="20"/>
          <w:szCs w:val="20"/>
        </w:rPr>
        <w:t xml:space="preserve"> </w:t>
      </w:r>
    </w:p>
    <w:p w14:paraId="49E9DBA9" w14:textId="2B9CC30E" w:rsidR="00ED1F5F" w:rsidRPr="005B2C27" w:rsidRDefault="00ED1F5F" w:rsidP="00ED1F5F">
      <w:pPr>
        <w:rPr>
          <w:rFonts w:cs="Arial"/>
          <w:sz w:val="20"/>
          <w:szCs w:val="20"/>
        </w:rPr>
      </w:pPr>
    </w:p>
    <w:p w14:paraId="1589FF85" w14:textId="66B35A96" w:rsidR="00E16ACE" w:rsidRPr="001020BB" w:rsidRDefault="00ED1F5F" w:rsidP="00ED1F5F">
      <w:pPr>
        <w:rPr>
          <w:rFonts w:cs="Arial"/>
          <w:sz w:val="20"/>
          <w:szCs w:val="20"/>
        </w:rPr>
      </w:pPr>
      <w:r w:rsidRPr="0089446B">
        <w:rPr>
          <w:rFonts w:cs="Arial"/>
          <w:sz w:val="20"/>
          <w:szCs w:val="20"/>
        </w:rPr>
        <w:t>This policy was agreed and adopted by our Governing Body on</w:t>
      </w:r>
      <w:r w:rsidRPr="001020BB">
        <w:rPr>
          <w:rFonts w:cs="Arial"/>
          <w:sz w:val="20"/>
          <w:szCs w:val="20"/>
        </w:rPr>
        <w:t xml:space="preserve"> </w:t>
      </w:r>
      <w:r w:rsidR="0089446B">
        <w:rPr>
          <w:rFonts w:cs="Arial"/>
          <w:sz w:val="20"/>
          <w:szCs w:val="20"/>
        </w:rPr>
        <w:t>May 2023.</w:t>
      </w:r>
    </w:p>
    <w:p w14:paraId="38164F4A" w14:textId="09FDA1B4" w:rsidR="00E16ACE" w:rsidRPr="001020BB" w:rsidRDefault="00E16ACE" w:rsidP="00ED1F5F">
      <w:pPr>
        <w:rPr>
          <w:rFonts w:cs="Arial"/>
          <w:sz w:val="20"/>
          <w:szCs w:val="20"/>
        </w:rPr>
      </w:pPr>
      <w:r w:rsidRPr="0089446B">
        <w:rPr>
          <w:rFonts w:cs="Arial"/>
          <w:sz w:val="20"/>
          <w:szCs w:val="20"/>
        </w:rPr>
        <w:t>Date to be reviewed – June 2024.</w:t>
      </w:r>
    </w:p>
    <w:p w14:paraId="339579AE" w14:textId="0869E6ED" w:rsidR="00ED1F5F" w:rsidRPr="001020BB" w:rsidRDefault="00ED1F5F" w:rsidP="00ED1F5F">
      <w:pPr>
        <w:rPr>
          <w:rFonts w:cs="Arial"/>
          <w:sz w:val="20"/>
          <w:szCs w:val="20"/>
        </w:rPr>
      </w:pPr>
    </w:p>
    <w:p w14:paraId="61CCB5FD" w14:textId="4B7D7C7C" w:rsidR="00ED1F5F" w:rsidRPr="0089446B" w:rsidRDefault="003216C4" w:rsidP="00ED1F5F">
      <w:pPr>
        <w:rPr>
          <w:rFonts w:cs="Arial"/>
          <w:sz w:val="20"/>
          <w:szCs w:val="20"/>
        </w:rPr>
      </w:pPr>
      <w:r w:rsidRPr="0089446B">
        <w:rPr>
          <w:rFonts w:cs="Arial"/>
          <w:sz w:val="20"/>
          <w:szCs w:val="20"/>
        </w:rPr>
        <w:t>SENDC</w:t>
      </w:r>
      <w:r w:rsidR="00ED1F5F" w:rsidRPr="0089446B">
        <w:rPr>
          <w:rFonts w:cs="Arial"/>
          <w:sz w:val="20"/>
          <w:szCs w:val="20"/>
        </w:rPr>
        <w:t>o – Mr</w:t>
      </w:r>
      <w:r w:rsidR="007C1A38" w:rsidRPr="0089446B">
        <w:rPr>
          <w:rFonts w:cs="Arial"/>
          <w:sz w:val="20"/>
          <w:szCs w:val="20"/>
        </w:rPr>
        <w:t xml:space="preserve"> Frank Earp</w:t>
      </w:r>
    </w:p>
    <w:p w14:paraId="287EF29A" w14:textId="292DC714" w:rsidR="00ED1F5F" w:rsidRPr="0089446B" w:rsidRDefault="00ED1F5F" w:rsidP="00ED1F5F">
      <w:pPr>
        <w:rPr>
          <w:rFonts w:cs="Arial"/>
          <w:sz w:val="20"/>
          <w:szCs w:val="20"/>
        </w:rPr>
      </w:pPr>
    </w:p>
    <w:p w14:paraId="5C3B0888" w14:textId="61BFD845" w:rsidR="00ED1F5F" w:rsidRPr="0089446B" w:rsidRDefault="00ED1F5F" w:rsidP="00ED1F5F">
      <w:pPr>
        <w:rPr>
          <w:rFonts w:cs="Arial"/>
          <w:sz w:val="20"/>
          <w:szCs w:val="20"/>
        </w:rPr>
      </w:pPr>
      <w:r w:rsidRPr="0089446B">
        <w:rPr>
          <w:rFonts w:cs="Arial"/>
          <w:sz w:val="20"/>
          <w:szCs w:val="20"/>
        </w:rPr>
        <w:t>SEND Governor – M</w:t>
      </w:r>
      <w:r w:rsidR="007C1A38" w:rsidRPr="0089446B">
        <w:rPr>
          <w:rFonts w:cs="Arial"/>
          <w:sz w:val="20"/>
          <w:szCs w:val="20"/>
        </w:rPr>
        <w:t>r Steve Inch</w:t>
      </w:r>
      <w:r w:rsidRPr="0089446B">
        <w:rPr>
          <w:rFonts w:cs="Arial"/>
          <w:sz w:val="20"/>
          <w:szCs w:val="20"/>
        </w:rPr>
        <w:t>.</w:t>
      </w:r>
    </w:p>
    <w:p w14:paraId="17D8BFE9" w14:textId="7147163F" w:rsidR="00A21BC7" w:rsidRDefault="00A21BC7" w:rsidP="00ED1F5F">
      <w:pPr>
        <w:rPr>
          <w:rFonts w:cs="Arial"/>
          <w:sz w:val="20"/>
          <w:szCs w:val="20"/>
        </w:rPr>
      </w:pPr>
    </w:p>
    <w:p w14:paraId="4F2D6F77" w14:textId="388AE67C" w:rsidR="00A21BC7" w:rsidRPr="005B2C27" w:rsidRDefault="00A21BC7" w:rsidP="00ED1F5F">
      <w:pPr>
        <w:rPr>
          <w:rFonts w:cs="Arial"/>
          <w:sz w:val="20"/>
          <w:szCs w:val="20"/>
        </w:rPr>
      </w:pPr>
    </w:p>
    <w:sectPr w:rsidR="00A21BC7" w:rsidRPr="005B2C2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76099" w14:textId="77777777" w:rsidR="00783B2B" w:rsidRDefault="00783B2B" w:rsidP="000B66C7">
      <w:r>
        <w:separator/>
      </w:r>
    </w:p>
  </w:endnote>
  <w:endnote w:type="continuationSeparator" w:id="0">
    <w:p w14:paraId="74F3A6BB" w14:textId="77777777" w:rsidR="00783B2B" w:rsidRDefault="00783B2B" w:rsidP="000B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071266"/>
      <w:docPartObj>
        <w:docPartGallery w:val="Page Numbers (Bottom of Page)"/>
        <w:docPartUnique/>
      </w:docPartObj>
    </w:sdtPr>
    <w:sdtEndPr>
      <w:rPr>
        <w:noProof/>
      </w:rPr>
    </w:sdtEndPr>
    <w:sdtContent>
      <w:p w14:paraId="5EA239EF" w14:textId="50720CAD" w:rsidR="000B66C7" w:rsidRDefault="000B66C7">
        <w:pPr>
          <w:pStyle w:val="Footer"/>
          <w:jc w:val="center"/>
        </w:pPr>
        <w:r>
          <w:fldChar w:fldCharType="begin"/>
        </w:r>
        <w:r>
          <w:instrText xml:space="preserve"> PAGE   \* MERGEFORMAT </w:instrText>
        </w:r>
        <w:r>
          <w:fldChar w:fldCharType="separate"/>
        </w:r>
        <w:r w:rsidR="003216C4">
          <w:rPr>
            <w:noProof/>
          </w:rPr>
          <w:t>6</w:t>
        </w:r>
        <w:r>
          <w:rPr>
            <w:noProof/>
          </w:rPr>
          <w:fldChar w:fldCharType="end"/>
        </w:r>
      </w:p>
    </w:sdtContent>
  </w:sdt>
  <w:p w14:paraId="6E2EFF29" w14:textId="77777777" w:rsidR="000B66C7" w:rsidRDefault="000B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09ABE" w14:textId="77777777" w:rsidR="00783B2B" w:rsidRDefault="00783B2B" w:rsidP="000B66C7">
      <w:r>
        <w:separator/>
      </w:r>
    </w:p>
  </w:footnote>
  <w:footnote w:type="continuationSeparator" w:id="0">
    <w:p w14:paraId="20035F81" w14:textId="77777777" w:rsidR="00783B2B" w:rsidRDefault="00783B2B" w:rsidP="000B6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57B"/>
    <w:multiLevelType w:val="hybridMultilevel"/>
    <w:tmpl w:val="6BB2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540A1"/>
    <w:multiLevelType w:val="hybridMultilevel"/>
    <w:tmpl w:val="EF8E9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FC237A"/>
    <w:multiLevelType w:val="hybridMultilevel"/>
    <w:tmpl w:val="6584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E1595"/>
    <w:multiLevelType w:val="hybridMultilevel"/>
    <w:tmpl w:val="4348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D7B6C"/>
    <w:multiLevelType w:val="hybridMultilevel"/>
    <w:tmpl w:val="60C8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C1B1D"/>
    <w:multiLevelType w:val="hybridMultilevel"/>
    <w:tmpl w:val="B35A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4149"/>
    <w:multiLevelType w:val="hybridMultilevel"/>
    <w:tmpl w:val="8C84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E048D"/>
    <w:multiLevelType w:val="hybridMultilevel"/>
    <w:tmpl w:val="A22E6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A52BB"/>
    <w:multiLevelType w:val="hybridMultilevel"/>
    <w:tmpl w:val="3598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13443"/>
    <w:multiLevelType w:val="hybridMultilevel"/>
    <w:tmpl w:val="472A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638C2"/>
    <w:multiLevelType w:val="hybridMultilevel"/>
    <w:tmpl w:val="5F76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B70F0"/>
    <w:multiLevelType w:val="hybridMultilevel"/>
    <w:tmpl w:val="EA0E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B2E06"/>
    <w:multiLevelType w:val="hybridMultilevel"/>
    <w:tmpl w:val="A72C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45938"/>
    <w:multiLevelType w:val="hybridMultilevel"/>
    <w:tmpl w:val="00726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719F2"/>
    <w:multiLevelType w:val="hybridMultilevel"/>
    <w:tmpl w:val="432E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04BEB"/>
    <w:multiLevelType w:val="hybridMultilevel"/>
    <w:tmpl w:val="9A88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60844"/>
    <w:multiLevelType w:val="hybridMultilevel"/>
    <w:tmpl w:val="CDFE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51AE9"/>
    <w:multiLevelType w:val="hybridMultilevel"/>
    <w:tmpl w:val="207E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A1656"/>
    <w:multiLevelType w:val="hybridMultilevel"/>
    <w:tmpl w:val="263E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441B2"/>
    <w:multiLevelType w:val="hybridMultilevel"/>
    <w:tmpl w:val="2A44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740F8"/>
    <w:multiLevelType w:val="hybridMultilevel"/>
    <w:tmpl w:val="5504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B5389"/>
    <w:multiLevelType w:val="hybridMultilevel"/>
    <w:tmpl w:val="D93C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A6975"/>
    <w:multiLevelType w:val="hybridMultilevel"/>
    <w:tmpl w:val="E35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66B7D"/>
    <w:multiLevelType w:val="hybridMultilevel"/>
    <w:tmpl w:val="C76E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32EEE"/>
    <w:multiLevelType w:val="hybridMultilevel"/>
    <w:tmpl w:val="4278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71954"/>
    <w:multiLevelType w:val="hybridMultilevel"/>
    <w:tmpl w:val="CB16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4395C"/>
    <w:multiLevelType w:val="hybridMultilevel"/>
    <w:tmpl w:val="6B62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236FA"/>
    <w:multiLevelType w:val="hybridMultilevel"/>
    <w:tmpl w:val="C4E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6690E"/>
    <w:multiLevelType w:val="hybridMultilevel"/>
    <w:tmpl w:val="FD28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B0C4C"/>
    <w:multiLevelType w:val="hybridMultilevel"/>
    <w:tmpl w:val="91D4EF9C"/>
    <w:lvl w:ilvl="0" w:tplc="1DF6C60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BD4B39"/>
    <w:multiLevelType w:val="hybridMultilevel"/>
    <w:tmpl w:val="251C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62CF0"/>
    <w:multiLevelType w:val="hybridMultilevel"/>
    <w:tmpl w:val="9FD8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B3FDD"/>
    <w:multiLevelType w:val="hybridMultilevel"/>
    <w:tmpl w:val="7654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F37E2F"/>
    <w:multiLevelType w:val="hybridMultilevel"/>
    <w:tmpl w:val="61F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14"/>
  </w:num>
  <w:num w:numId="4">
    <w:abstractNumId w:val="0"/>
  </w:num>
  <w:num w:numId="5">
    <w:abstractNumId w:val="16"/>
  </w:num>
  <w:num w:numId="6">
    <w:abstractNumId w:val="19"/>
  </w:num>
  <w:num w:numId="7">
    <w:abstractNumId w:val="9"/>
  </w:num>
  <w:num w:numId="8">
    <w:abstractNumId w:val="32"/>
  </w:num>
  <w:num w:numId="9">
    <w:abstractNumId w:val="25"/>
  </w:num>
  <w:num w:numId="10">
    <w:abstractNumId w:val="27"/>
  </w:num>
  <w:num w:numId="11">
    <w:abstractNumId w:val="17"/>
  </w:num>
  <w:num w:numId="12">
    <w:abstractNumId w:val="11"/>
  </w:num>
  <w:num w:numId="13">
    <w:abstractNumId w:val="5"/>
  </w:num>
  <w:num w:numId="14">
    <w:abstractNumId w:val="1"/>
  </w:num>
  <w:num w:numId="15">
    <w:abstractNumId w:val="8"/>
  </w:num>
  <w:num w:numId="16">
    <w:abstractNumId w:val="31"/>
  </w:num>
  <w:num w:numId="17">
    <w:abstractNumId w:val="30"/>
  </w:num>
  <w:num w:numId="18">
    <w:abstractNumId w:val="12"/>
  </w:num>
  <w:num w:numId="19">
    <w:abstractNumId w:val="21"/>
  </w:num>
  <w:num w:numId="20">
    <w:abstractNumId w:val="24"/>
  </w:num>
  <w:num w:numId="21">
    <w:abstractNumId w:val="29"/>
  </w:num>
  <w:num w:numId="22">
    <w:abstractNumId w:val="10"/>
  </w:num>
  <w:num w:numId="23">
    <w:abstractNumId w:val="15"/>
  </w:num>
  <w:num w:numId="24">
    <w:abstractNumId w:val="22"/>
  </w:num>
  <w:num w:numId="25">
    <w:abstractNumId w:val="28"/>
  </w:num>
  <w:num w:numId="26">
    <w:abstractNumId w:val="20"/>
  </w:num>
  <w:num w:numId="27">
    <w:abstractNumId w:val="4"/>
  </w:num>
  <w:num w:numId="28">
    <w:abstractNumId w:val="6"/>
  </w:num>
  <w:num w:numId="29">
    <w:abstractNumId w:val="18"/>
  </w:num>
  <w:num w:numId="30">
    <w:abstractNumId w:val="26"/>
  </w:num>
  <w:num w:numId="31">
    <w:abstractNumId w:val="2"/>
  </w:num>
  <w:num w:numId="32">
    <w:abstractNumId w:val="7"/>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C3E"/>
    <w:rsid w:val="00031F6C"/>
    <w:rsid w:val="0007557E"/>
    <w:rsid w:val="000B66C7"/>
    <w:rsid w:val="000B6CC0"/>
    <w:rsid w:val="000E2C3E"/>
    <w:rsid w:val="000F1F94"/>
    <w:rsid w:val="001020BB"/>
    <w:rsid w:val="00112FBD"/>
    <w:rsid w:val="0011452D"/>
    <w:rsid w:val="00122709"/>
    <w:rsid w:val="00135D5F"/>
    <w:rsid w:val="00181A39"/>
    <w:rsid w:val="001962A2"/>
    <w:rsid w:val="001C3FE3"/>
    <w:rsid w:val="001E471C"/>
    <w:rsid w:val="00215005"/>
    <w:rsid w:val="0023255C"/>
    <w:rsid w:val="00240064"/>
    <w:rsid w:val="00247F2B"/>
    <w:rsid w:val="002563E9"/>
    <w:rsid w:val="002953EB"/>
    <w:rsid w:val="003216C4"/>
    <w:rsid w:val="003817D8"/>
    <w:rsid w:val="003E32C0"/>
    <w:rsid w:val="00466970"/>
    <w:rsid w:val="00477BA1"/>
    <w:rsid w:val="004876BB"/>
    <w:rsid w:val="004B379F"/>
    <w:rsid w:val="004B7FB9"/>
    <w:rsid w:val="004E2F9E"/>
    <w:rsid w:val="00501C36"/>
    <w:rsid w:val="0052267A"/>
    <w:rsid w:val="00522BDE"/>
    <w:rsid w:val="00526944"/>
    <w:rsid w:val="00532F65"/>
    <w:rsid w:val="0055206D"/>
    <w:rsid w:val="00552510"/>
    <w:rsid w:val="00554A19"/>
    <w:rsid w:val="00574C26"/>
    <w:rsid w:val="0058284D"/>
    <w:rsid w:val="005A3014"/>
    <w:rsid w:val="005B2C27"/>
    <w:rsid w:val="00621B88"/>
    <w:rsid w:val="00635A97"/>
    <w:rsid w:val="00660F35"/>
    <w:rsid w:val="00674703"/>
    <w:rsid w:val="006A3AB2"/>
    <w:rsid w:val="006E42AA"/>
    <w:rsid w:val="006F71CA"/>
    <w:rsid w:val="00712255"/>
    <w:rsid w:val="00717FDC"/>
    <w:rsid w:val="00745F3E"/>
    <w:rsid w:val="00783B2B"/>
    <w:rsid w:val="007A74D7"/>
    <w:rsid w:val="007C1A38"/>
    <w:rsid w:val="00803CFB"/>
    <w:rsid w:val="00846BCC"/>
    <w:rsid w:val="0089446B"/>
    <w:rsid w:val="008A1883"/>
    <w:rsid w:val="008B0672"/>
    <w:rsid w:val="008E3D3D"/>
    <w:rsid w:val="008E6508"/>
    <w:rsid w:val="00906E0A"/>
    <w:rsid w:val="009D5C1B"/>
    <w:rsid w:val="009F0E91"/>
    <w:rsid w:val="009F39A3"/>
    <w:rsid w:val="00A07A18"/>
    <w:rsid w:val="00A13CC4"/>
    <w:rsid w:val="00A215D1"/>
    <w:rsid w:val="00A21BC7"/>
    <w:rsid w:val="00A33187"/>
    <w:rsid w:val="00A54F5D"/>
    <w:rsid w:val="00A60116"/>
    <w:rsid w:val="00A86883"/>
    <w:rsid w:val="00A956A3"/>
    <w:rsid w:val="00AB7F76"/>
    <w:rsid w:val="00AD64C6"/>
    <w:rsid w:val="00B02B1C"/>
    <w:rsid w:val="00B0472A"/>
    <w:rsid w:val="00B5697A"/>
    <w:rsid w:val="00B65AC4"/>
    <w:rsid w:val="00BA6D95"/>
    <w:rsid w:val="00BB5098"/>
    <w:rsid w:val="00BF4F3B"/>
    <w:rsid w:val="00BF6675"/>
    <w:rsid w:val="00C04104"/>
    <w:rsid w:val="00C45FD2"/>
    <w:rsid w:val="00CB15A2"/>
    <w:rsid w:val="00CD3441"/>
    <w:rsid w:val="00CF4E8A"/>
    <w:rsid w:val="00D544CF"/>
    <w:rsid w:val="00D57D73"/>
    <w:rsid w:val="00D9009E"/>
    <w:rsid w:val="00DB3CEB"/>
    <w:rsid w:val="00E16ACE"/>
    <w:rsid w:val="00E56DA5"/>
    <w:rsid w:val="00E7050F"/>
    <w:rsid w:val="00EA2144"/>
    <w:rsid w:val="00EA5831"/>
    <w:rsid w:val="00EB536C"/>
    <w:rsid w:val="00ED1F5F"/>
    <w:rsid w:val="00EE0D01"/>
    <w:rsid w:val="00F572E4"/>
    <w:rsid w:val="00F77A48"/>
    <w:rsid w:val="00F9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1EB7"/>
  <w15:chartTrackingRefBased/>
  <w15:docId w15:val="{E105E504-127C-40E0-B628-52BA9D11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3E"/>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005"/>
    <w:pPr>
      <w:ind w:left="720"/>
      <w:contextualSpacing/>
    </w:pPr>
  </w:style>
  <w:style w:type="paragraph" w:styleId="Header">
    <w:name w:val="header"/>
    <w:basedOn w:val="Normal"/>
    <w:link w:val="HeaderChar"/>
    <w:uiPriority w:val="99"/>
    <w:unhideWhenUsed/>
    <w:rsid w:val="000B66C7"/>
    <w:pPr>
      <w:tabs>
        <w:tab w:val="center" w:pos="4680"/>
        <w:tab w:val="right" w:pos="9360"/>
      </w:tabs>
    </w:pPr>
  </w:style>
  <w:style w:type="character" w:customStyle="1" w:styleId="HeaderChar">
    <w:name w:val="Header Char"/>
    <w:basedOn w:val="DefaultParagraphFont"/>
    <w:link w:val="Header"/>
    <w:uiPriority w:val="99"/>
    <w:rsid w:val="000B66C7"/>
    <w:rPr>
      <w:rFonts w:ascii="Comic Sans MS" w:eastAsia="Times New Roman" w:hAnsi="Comic Sans MS" w:cs="Times New Roman"/>
      <w:sz w:val="24"/>
      <w:szCs w:val="24"/>
      <w:lang w:eastAsia="en-GB"/>
    </w:rPr>
  </w:style>
  <w:style w:type="paragraph" w:styleId="Footer">
    <w:name w:val="footer"/>
    <w:basedOn w:val="Normal"/>
    <w:link w:val="FooterChar"/>
    <w:uiPriority w:val="99"/>
    <w:unhideWhenUsed/>
    <w:rsid w:val="000B66C7"/>
    <w:pPr>
      <w:tabs>
        <w:tab w:val="center" w:pos="4680"/>
        <w:tab w:val="right" w:pos="9360"/>
      </w:tabs>
    </w:pPr>
  </w:style>
  <w:style w:type="character" w:customStyle="1" w:styleId="FooterChar">
    <w:name w:val="Footer Char"/>
    <w:basedOn w:val="DefaultParagraphFont"/>
    <w:link w:val="Footer"/>
    <w:uiPriority w:val="99"/>
    <w:rsid w:val="000B66C7"/>
    <w:rPr>
      <w:rFonts w:ascii="Comic Sans MS" w:eastAsia="Times New Roman" w:hAnsi="Comic Sans MS" w:cs="Times New Roman"/>
      <w:sz w:val="24"/>
      <w:szCs w:val="24"/>
      <w:lang w:eastAsia="en-GB"/>
    </w:rPr>
  </w:style>
  <w:style w:type="paragraph" w:styleId="Revision">
    <w:name w:val="Revision"/>
    <w:hidden/>
    <w:uiPriority w:val="99"/>
    <w:semiHidden/>
    <w:rsid w:val="00D544CF"/>
    <w:pPr>
      <w:spacing w:after="0" w:line="240" w:lineRule="auto"/>
    </w:pPr>
    <w:rPr>
      <w:rFonts w:ascii="Comic Sans MS" w:eastAsia="Times New Roman" w:hAnsi="Comic Sans MS" w:cs="Times New Roman"/>
      <w:sz w:val="24"/>
      <w:szCs w:val="24"/>
      <w:lang w:eastAsia="en-GB"/>
    </w:rPr>
  </w:style>
  <w:style w:type="paragraph" w:styleId="BalloonText">
    <w:name w:val="Balloon Text"/>
    <w:basedOn w:val="Normal"/>
    <w:link w:val="BalloonTextChar"/>
    <w:uiPriority w:val="99"/>
    <w:semiHidden/>
    <w:unhideWhenUsed/>
    <w:rsid w:val="0089446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9446B"/>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Davies</dc:creator>
  <cp:keywords/>
  <dc:description/>
  <cp:lastModifiedBy>Katherine White</cp:lastModifiedBy>
  <cp:revision>2</cp:revision>
  <dcterms:created xsi:type="dcterms:W3CDTF">2023-06-11T18:46:00Z</dcterms:created>
  <dcterms:modified xsi:type="dcterms:W3CDTF">2023-06-11T18:46:00Z</dcterms:modified>
</cp:coreProperties>
</file>