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F9730" w14:textId="4EAFA5DC" w:rsidR="00E375F5" w:rsidRDefault="00C552D3">
      <w:r>
        <w:fldChar w:fldCharType="begin"/>
      </w:r>
      <w:r>
        <w:instrText xml:space="preserve"> INCLUDEPICTURE "/var/folders/7q/m7v9kjzj475cc928l7f830y00000gr/T/com.microsoft.Word/WebArchiveCopyPasteTempFiles/page1image392" \* MERGEFORMATINET </w:instrText>
      </w:r>
      <w:r>
        <w:fldChar w:fldCharType="separate"/>
      </w:r>
      <w:r>
        <w:rPr>
          <w:noProof/>
        </w:rPr>
        <w:drawing>
          <wp:inline distT="0" distB="0" distL="0" distR="0" wp14:anchorId="437AD7E4" wp14:editId="5AB9200A">
            <wp:extent cx="5605780" cy="1361440"/>
            <wp:effectExtent l="0" t="0" r="0" b="0"/>
            <wp:docPr id="2" name="Picture 2" descr="page1image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780" cy="1361440"/>
                    </a:xfrm>
                    <a:prstGeom prst="rect">
                      <a:avLst/>
                    </a:prstGeom>
                    <a:noFill/>
                    <a:ln>
                      <a:noFill/>
                    </a:ln>
                  </pic:spPr>
                </pic:pic>
              </a:graphicData>
            </a:graphic>
          </wp:inline>
        </w:drawing>
      </w:r>
      <w:r>
        <w:fldChar w:fldCharType="end"/>
      </w:r>
    </w:p>
    <w:p w14:paraId="13063379" w14:textId="77777777" w:rsidR="00C552D3" w:rsidRDefault="00C552D3" w:rsidP="00C552D3">
      <w:pPr>
        <w:rPr>
          <w:b/>
          <w:color w:val="000000" w:themeColor="text1"/>
          <w:sz w:val="32"/>
          <w:szCs w:val="32"/>
        </w:rPr>
      </w:pPr>
    </w:p>
    <w:p w14:paraId="556D0C48" w14:textId="6FF15217" w:rsidR="00E375F5" w:rsidRPr="00C552D3" w:rsidRDefault="003E434C" w:rsidP="00C552D3">
      <w:pPr>
        <w:rPr>
          <w:b/>
          <w:color w:val="000000" w:themeColor="text1"/>
          <w:sz w:val="32"/>
          <w:szCs w:val="32"/>
        </w:rPr>
      </w:pPr>
      <w:r w:rsidRPr="00C552D3">
        <w:rPr>
          <w:b/>
          <w:color w:val="000000" w:themeColor="text1"/>
          <w:sz w:val="32"/>
          <w:szCs w:val="32"/>
        </w:rPr>
        <w:t>D</w:t>
      </w:r>
      <w:r w:rsidR="00E375F5" w:rsidRPr="00C552D3">
        <w:rPr>
          <w:b/>
          <w:color w:val="000000" w:themeColor="text1"/>
          <w:sz w:val="32"/>
          <w:szCs w:val="32"/>
        </w:rPr>
        <w:t>ignity at</w:t>
      </w:r>
      <w:r w:rsidR="00C552D3" w:rsidRPr="00C552D3">
        <w:rPr>
          <w:b/>
          <w:color w:val="000000" w:themeColor="text1"/>
          <w:sz w:val="32"/>
          <w:szCs w:val="32"/>
        </w:rPr>
        <w:t xml:space="preserve"> </w:t>
      </w:r>
      <w:r w:rsidR="00E375F5" w:rsidRPr="00C552D3">
        <w:rPr>
          <w:b/>
          <w:color w:val="000000" w:themeColor="text1"/>
          <w:sz w:val="32"/>
          <w:szCs w:val="32"/>
        </w:rPr>
        <w:t>Work</w:t>
      </w:r>
      <w:r w:rsidR="00C552D3" w:rsidRPr="00C552D3">
        <w:rPr>
          <w:b/>
          <w:color w:val="000000" w:themeColor="text1"/>
          <w:sz w:val="32"/>
          <w:szCs w:val="32"/>
        </w:rPr>
        <w:t xml:space="preserve"> </w:t>
      </w:r>
      <w:r w:rsidR="00E375F5" w:rsidRPr="00C552D3">
        <w:rPr>
          <w:b/>
          <w:color w:val="000000" w:themeColor="text1"/>
          <w:sz w:val="32"/>
          <w:szCs w:val="32"/>
        </w:rPr>
        <w:t>P</w:t>
      </w:r>
      <w:r w:rsidR="0091383F" w:rsidRPr="00C552D3">
        <w:rPr>
          <w:b/>
          <w:color w:val="000000" w:themeColor="text1"/>
          <w:sz w:val="32"/>
          <w:szCs w:val="32"/>
        </w:rPr>
        <w:t>olicy and P</w:t>
      </w:r>
      <w:r w:rsidR="00E375F5" w:rsidRPr="00C552D3">
        <w:rPr>
          <w:b/>
          <w:color w:val="000000" w:themeColor="text1"/>
          <w:sz w:val="32"/>
          <w:szCs w:val="32"/>
        </w:rPr>
        <w:t>rocedure</w:t>
      </w:r>
    </w:p>
    <w:p w14:paraId="6DC7E50B" w14:textId="28AAC9CA" w:rsidR="006F10CB" w:rsidRPr="00C552D3" w:rsidRDefault="006F10CB" w:rsidP="00C552D3">
      <w:pPr>
        <w:rPr>
          <w:b/>
          <w:color w:val="000000" w:themeColor="text1"/>
          <w:sz w:val="32"/>
          <w:szCs w:val="32"/>
        </w:rPr>
      </w:pPr>
      <w:r w:rsidRPr="00C552D3">
        <w:rPr>
          <w:b/>
          <w:color w:val="000000" w:themeColor="text1"/>
          <w:sz w:val="32"/>
          <w:szCs w:val="32"/>
        </w:rPr>
        <w:t>Tithe Barn Primary School</w:t>
      </w:r>
    </w:p>
    <w:p w14:paraId="7FA63216" w14:textId="77777777" w:rsidR="00E375F5" w:rsidRPr="00C552D3" w:rsidRDefault="00E375F5" w:rsidP="00C552D3">
      <w:pPr>
        <w:rPr>
          <w:sz w:val="20"/>
          <w:szCs w:val="20"/>
        </w:rPr>
      </w:pPr>
    </w:p>
    <w:tbl>
      <w:tblPr>
        <w:tblStyle w:val="TableGrid"/>
        <w:tblW w:w="0" w:type="auto"/>
        <w:tblCellMar>
          <w:top w:w="85" w:type="dxa"/>
          <w:bottom w:w="85" w:type="dxa"/>
        </w:tblCellMar>
        <w:tblLook w:val="04A0" w:firstRow="1" w:lastRow="0" w:firstColumn="1" w:lastColumn="0" w:noHBand="0" w:noVBand="1"/>
      </w:tblPr>
      <w:tblGrid>
        <w:gridCol w:w="3157"/>
        <w:gridCol w:w="5859"/>
      </w:tblGrid>
      <w:tr w:rsidR="00313F82" w:rsidRPr="00C552D3" w14:paraId="584B2ED5" w14:textId="77777777" w:rsidTr="00313F82">
        <w:tc>
          <w:tcPr>
            <w:tcW w:w="3227" w:type="dxa"/>
          </w:tcPr>
          <w:p w14:paraId="25DC77C5" w14:textId="77777777" w:rsidR="00313F82" w:rsidRPr="00C552D3" w:rsidRDefault="00313F82" w:rsidP="00313F82">
            <w:pPr>
              <w:rPr>
                <w:b/>
                <w:sz w:val="20"/>
                <w:szCs w:val="20"/>
              </w:rPr>
            </w:pPr>
            <w:r w:rsidRPr="00C552D3">
              <w:rPr>
                <w:b/>
                <w:sz w:val="20"/>
                <w:szCs w:val="20"/>
              </w:rPr>
              <w:t>Produced by</w:t>
            </w:r>
          </w:p>
        </w:tc>
        <w:tc>
          <w:tcPr>
            <w:tcW w:w="6015" w:type="dxa"/>
          </w:tcPr>
          <w:p w14:paraId="15EB8B1F" w14:textId="77777777" w:rsidR="008D42DF" w:rsidRPr="00C552D3" w:rsidRDefault="003E434C" w:rsidP="008D42DF">
            <w:pPr>
              <w:jc w:val="right"/>
              <w:rPr>
                <w:sz w:val="20"/>
                <w:szCs w:val="20"/>
              </w:rPr>
            </w:pPr>
            <w:r w:rsidRPr="00C552D3">
              <w:rPr>
                <w:sz w:val="20"/>
                <w:szCs w:val="20"/>
              </w:rPr>
              <w:t>People and Organisational Development</w:t>
            </w:r>
          </w:p>
          <w:p w14:paraId="0844F3D7" w14:textId="77777777" w:rsidR="00313F82" w:rsidRPr="00C552D3" w:rsidRDefault="002C6476" w:rsidP="008D42DF">
            <w:pPr>
              <w:jc w:val="right"/>
              <w:rPr>
                <w:sz w:val="20"/>
                <w:szCs w:val="20"/>
              </w:rPr>
            </w:pPr>
            <w:r w:rsidRPr="00C552D3">
              <w:rPr>
                <w:sz w:val="20"/>
                <w:szCs w:val="20"/>
              </w:rPr>
              <w:t xml:space="preserve"> February 2016</w:t>
            </w:r>
          </w:p>
        </w:tc>
      </w:tr>
      <w:tr w:rsidR="00313F82" w:rsidRPr="00C552D3" w14:paraId="40C87CE5" w14:textId="77777777" w:rsidTr="00313F82">
        <w:tc>
          <w:tcPr>
            <w:tcW w:w="3227" w:type="dxa"/>
          </w:tcPr>
          <w:p w14:paraId="57509644" w14:textId="77777777" w:rsidR="00313F82" w:rsidRPr="00C552D3" w:rsidRDefault="00313F82" w:rsidP="006366F4">
            <w:pPr>
              <w:rPr>
                <w:b/>
                <w:sz w:val="20"/>
                <w:szCs w:val="20"/>
              </w:rPr>
            </w:pPr>
            <w:r w:rsidRPr="00C552D3">
              <w:rPr>
                <w:b/>
                <w:sz w:val="20"/>
                <w:szCs w:val="20"/>
              </w:rPr>
              <w:t>Date approved and a</w:t>
            </w:r>
            <w:r w:rsidR="003E434C" w:rsidRPr="00C552D3">
              <w:rPr>
                <w:b/>
                <w:sz w:val="20"/>
                <w:szCs w:val="20"/>
              </w:rPr>
              <w:t>dopted by Governing Bo</w:t>
            </w:r>
            <w:r w:rsidR="006366F4" w:rsidRPr="00C552D3">
              <w:rPr>
                <w:b/>
                <w:sz w:val="20"/>
                <w:szCs w:val="20"/>
              </w:rPr>
              <w:t>ard</w:t>
            </w:r>
          </w:p>
        </w:tc>
        <w:tc>
          <w:tcPr>
            <w:tcW w:w="6015" w:type="dxa"/>
          </w:tcPr>
          <w:p w14:paraId="49A19654" w14:textId="77777777" w:rsidR="00313F82" w:rsidRPr="00C552D3" w:rsidRDefault="00313F82" w:rsidP="004F5FFE">
            <w:pPr>
              <w:jc w:val="right"/>
              <w:rPr>
                <w:sz w:val="20"/>
                <w:szCs w:val="20"/>
              </w:rPr>
            </w:pPr>
          </w:p>
          <w:p w14:paraId="5710F65F" w14:textId="4E360FA3" w:rsidR="002C6476" w:rsidRPr="00C552D3" w:rsidRDefault="00C552D3" w:rsidP="004F5FFE">
            <w:pPr>
              <w:jc w:val="right"/>
              <w:rPr>
                <w:sz w:val="20"/>
                <w:szCs w:val="20"/>
              </w:rPr>
            </w:pPr>
            <w:r w:rsidRPr="00C552D3">
              <w:rPr>
                <w:sz w:val="20"/>
                <w:szCs w:val="20"/>
                <w:vertAlign w:val="superscript"/>
              </w:rPr>
              <w:t>8</w:t>
            </w:r>
            <w:r w:rsidR="008F676B" w:rsidRPr="00C552D3">
              <w:rPr>
                <w:sz w:val="20"/>
                <w:szCs w:val="20"/>
                <w:vertAlign w:val="superscript"/>
              </w:rPr>
              <w:t>th</w:t>
            </w:r>
            <w:r w:rsidR="008F676B" w:rsidRPr="00C552D3">
              <w:rPr>
                <w:sz w:val="20"/>
                <w:szCs w:val="20"/>
              </w:rPr>
              <w:t xml:space="preserve"> November 20</w:t>
            </w:r>
            <w:r w:rsidRPr="00C552D3">
              <w:rPr>
                <w:sz w:val="20"/>
                <w:szCs w:val="20"/>
              </w:rPr>
              <w:t>22</w:t>
            </w:r>
          </w:p>
        </w:tc>
      </w:tr>
      <w:tr w:rsidR="00313F82" w:rsidRPr="00C552D3" w14:paraId="4B278879" w14:textId="77777777" w:rsidTr="00313F82">
        <w:tc>
          <w:tcPr>
            <w:tcW w:w="3227" w:type="dxa"/>
          </w:tcPr>
          <w:p w14:paraId="666C239F" w14:textId="77777777" w:rsidR="00313F82" w:rsidRPr="00C552D3" w:rsidRDefault="00313F82" w:rsidP="00313F82">
            <w:pPr>
              <w:rPr>
                <w:b/>
                <w:sz w:val="20"/>
                <w:szCs w:val="20"/>
              </w:rPr>
            </w:pPr>
            <w:r w:rsidRPr="00C552D3">
              <w:rPr>
                <w:b/>
                <w:sz w:val="20"/>
                <w:szCs w:val="20"/>
              </w:rPr>
              <w:t>Review Date</w:t>
            </w:r>
          </w:p>
        </w:tc>
        <w:tc>
          <w:tcPr>
            <w:tcW w:w="6015" w:type="dxa"/>
          </w:tcPr>
          <w:p w14:paraId="5D9F8112" w14:textId="5CEB38BD" w:rsidR="00313F82" w:rsidRPr="00C552D3" w:rsidRDefault="006F10CB" w:rsidP="002C6476">
            <w:pPr>
              <w:jc w:val="right"/>
              <w:rPr>
                <w:sz w:val="20"/>
                <w:szCs w:val="20"/>
              </w:rPr>
            </w:pPr>
            <w:r w:rsidRPr="00C552D3">
              <w:rPr>
                <w:sz w:val="20"/>
                <w:szCs w:val="20"/>
              </w:rPr>
              <w:t>Autumn 202</w:t>
            </w:r>
            <w:r w:rsidR="00C552D3" w:rsidRPr="00C552D3">
              <w:rPr>
                <w:sz w:val="20"/>
                <w:szCs w:val="20"/>
              </w:rPr>
              <w:t>5</w:t>
            </w:r>
          </w:p>
        </w:tc>
      </w:tr>
      <w:tr w:rsidR="00313F82" w:rsidRPr="00C552D3" w14:paraId="57EF16A4" w14:textId="77777777" w:rsidTr="00313F82">
        <w:tc>
          <w:tcPr>
            <w:tcW w:w="3227" w:type="dxa"/>
          </w:tcPr>
          <w:p w14:paraId="46AB6A3D" w14:textId="77777777" w:rsidR="00313F82" w:rsidRPr="00C552D3" w:rsidRDefault="00313F82" w:rsidP="00313F82">
            <w:pPr>
              <w:rPr>
                <w:b/>
                <w:sz w:val="20"/>
                <w:szCs w:val="20"/>
              </w:rPr>
            </w:pPr>
            <w:r w:rsidRPr="00C552D3">
              <w:rPr>
                <w:b/>
                <w:sz w:val="20"/>
                <w:szCs w:val="20"/>
              </w:rPr>
              <w:t>Date Amended</w:t>
            </w:r>
          </w:p>
        </w:tc>
        <w:tc>
          <w:tcPr>
            <w:tcW w:w="6015" w:type="dxa"/>
          </w:tcPr>
          <w:p w14:paraId="39178FA9" w14:textId="7199DD7E" w:rsidR="00313F82" w:rsidRPr="00C552D3" w:rsidRDefault="00C552D3" w:rsidP="004F5FFE">
            <w:pPr>
              <w:jc w:val="right"/>
              <w:rPr>
                <w:sz w:val="20"/>
                <w:szCs w:val="20"/>
              </w:rPr>
            </w:pPr>
            <w:r w:rsidRPr="00C552D3">
              <w:rPr>
                <w:sz w:val="20"/>
                <w:szCs w:val="20"/>
              </w:rPr>
              <w:t>1</w:t>
            </w:r>
            <w:r w:rsidRPr="00C552D3">
              <w:rPr>
                <w:sz w:val="20"/>
                <w:szCs w:val="20"/>
                <w:vertAlign w:val="superscript"/>
              </w:rPr>
              <w:t>st</w:t>
            </w:r>
            <w:r w:rsidRPr="00C552D3">
              <w:rPr>
                <w:sz w:val="20"/>
                <w:szCs w:val="20"/>
              </w:rPr>
              <w:t xml:space="preserve"> November </w:t>
            </w:r>
            <w:r w:rsidR="006F10CB" w:rsidRPr="00C552D3">
              <w:rPr>
                <w:sz w:val="20"/>
                <w:szCs w:val="20"/>
              </w:rPr>
              <w:t>20</w:t>
            </w:r>
            <w:r w:rsidRPr="00C552D3">
              <w:rPr>
                <w:sz w:val="20"/>
                <w:szCs w:val="20"/>
              </w:rPr>
              <w:t>22</w:t>
            </w:r>
          </w:p>
        </w:tc>
      </w:tr>
    </w:tbl>
    <w:bookmarkStart w:id="0" w:name="_GoBack" w:displacedByCustomXml="next"/>
    <w:bookmarkEnd w:id="0" w:displacedByCustomXml="next"/>
    <w:sdt>
      <w:sdtPr>
        <w:rPr>
          <w:rFonts w:ascii="Arial" w:eastAsiaTheme="minorHAnsi" w:hAnsi="Arial" w:cs="Arial"/>
          <w:b w:val="0"/>
          <w:bCs w:val="0"/>
          <w:color w:val="auto"/>
          <w:sz w:val="24"/>
          <w:szCs w:val="24"/>
          <w:lang w:val="en-GB" w:eastAsia="en-US"/>
        </w:rPr>
        <w:id w:val="343061928"/>
        <w:docPartObj>
          <w:docPartGallery w:val="Table of Contents"/>
          <w:docPartUnique/>
        </w:docPartObj>
      </w:sdtPr>
      <w:sdtEndPr>
        <w:rPr>
          <w:noProof/>
        </w:rPr>
      </w:sdtEndPr>
      <w:sdtContent>
        <w:p w14:paraId="2CE25E6D" w14:textId="77777777" w:rsidR="00B7173F" w:rsidRPr="00B7173F" w:rsidRDefault="00B7173F">
          <w:pPr>
            <w:pStyle w:val="TOCHeading"/>
            <w:rPr>
              <w:rFonts w:ascii="Arial" w:hAnsi="Arial" w:cs="Arial"/>
              <w:sz w:val="36"/>
            </w:rPr>
          </w:pPr>
          <w:r w:rsidRPr="00B7173F">
            <w:rPr>
              <w:rFonts w:ascii="Arial" w:hAnsi="Arial" w:cs="Arial"/>
              <w:sz w:val="36"/>
            </w:rPr>
            <w:t>Contents</w:t>
          </w:r>
        </w:p>
        <w:p w14:paraId="034D4B1A" w14:textId="77777777" w:rsidR="00B7173F" w:rsidRPr="00B7173F" w:rsidRDefault="00B7173F" w:rsidP="00B7173F">
          <w:pPr>
            <w:rPr>
              <w:lang w:val="en-US" w:eastAsia="ja-JP"/>
            </w:rPr>
          </w:pPr>
        </w:p>
        <w:p w14:paraId="4746CD35" w14:textId="77777777" w:rsidR="003E434C" w:rsidRDefault="00B7173F">
          <w:pPr>
            <w:pStyle w:val="TOC1"/>
            <w:rPr>
              <w:rFonts w:asciiTheme="minorHAnsi" w:eastAsiaTheme="minorEastAsia" w:hAnsiTheme="minorHAnsi" w:cstheme="minorBidi"/>
              <w:noProof/>
              <w:sz w:val="22"/>
              <w:szCs w:val="22"/>
              <w:lang w:eastAsia="en-GB"/>
            </w:rPr>
          </w:pPr>
          <w:r w:rsidRPr="005E08CC">
            <w:fldChar w:fldCharType="begin"/>
          </w:r>
          <w:r w:rsidRPr="005E08CC">
            <w:instrText xml:space="preserve"> TOC \o "1-3" \h \z \u </w:instrText>
          </w:r>
          <w:r w:rsidRPr="005E08CC">
            <w:fldChar w:fldCharType="separate"/>
          </w:r>
          <w:hyperlink w:anchor="_Toc431293894" w:history="1">
            <w:r w:rsidR="003E434C" w:rsidRPr="00DA2153">
              <w:rPr>
                <w:rStyle w:val="Hyperlink"/>
                <w:noProof/>
              </w:rPr>
              <w:t>1.</w:t>
            </w:r>
            <w:r w:rsidR="003E434C">
              <w:rPr>
                <w:rFonts w:asciiTheme="minorHAnsi" w:eastAsiaTheme="minorEastAsia" w:hAnsiTheme="minorHAnsi" w:cstheme="minorBidi"/>
                <w:noProof/>
                <w:sz w:val="22"/>
                <w:szCs w:val="22"/>
                <w:lang w:eastAsia="en-GB"/>
              </w:rPr>
              <w:tab/>
            </w:r>
            <w:r w:rsidR="003E434C" w:rsidRPr="00DA2153">
              <w:rPr>
                <w:rStyle w:val="Hyperlink"/>
                <w:noProof/>
              </w:rPr>
              <w:t>Introduction</w:t>
            </w:r>
            <w:r w:rsidR="003E434C">
              <w:rPr>
                <w:noProof/>
                <w:webHidden/>
              </w:rPr>
              <w:tab/>
            </w:r>
            <w:r w:rsidR="003E434C">
              <w:rPr>
                <w:noProof/>
                <w:webHidden/>
              </w:rPr>
              <w:fldChar w:fldCharType="begin"/>
            </w:r>
            <w:r w:rsidR="003E434C">
              <w:rPr>
                <w:noProof/>
                <w:webHidden/>
              </w:rPr>
              <w:instrText xml:space="preserve"> PAGEREF _Toc431293894 \h </w:instrText>
            </w:r>
            <w:r w:rsidR="003E434C">
              <w:rPr>
                <w:noProof/>
                <w:webHidden/>
              </w:rPr>
            </w:r>
            <w:r w:rsidR="003E434C">
              <w:rPr>
                <w:noProof/>
                <w:webHidden/>
              </w:rPr>
              <w:fldChar w:fldCharType="separate"/>
            </w:r>
            <w:r w:rsidR="00206E71">
              <w:rPr>
                <w:noProof/>
                <w:webHidden/>
              </w:rPr>
              <w:t>2</w:t>
            </w:r>
            <w:r w:rsidR="003E434C">
              <w:rPr>
                <w:noProof/>
                <w:webHidden/>
              </w:rPr>
              <w:fldChar w:fldCharType="end"/>
            </w:r>
          </w:hyperlink>
        </w:p>
        <w:p w14:paraId="023B3CE8" w14:textId="77777777" w:rsidR="003E434C" w:rsidRDefault="003810E0">
          <w:pPr>
            <w:pStyle w:val="TOC1"/>
            <w:rPr>
              <w:rFonts w:asciiTheme="minorHAnsi" w:eastAsiaTheme="minorEastAsia" w:hAnsiTheme="minorHAnsi" w:cstheme="minorBidi"/>
              <w:noProof/>
              <w:sz w:val="22"/>
              <w:szCs w:val="22"/>
              <w:lang w:eastAsia="en-GB"/>
            </w:rPr>
          </w:pPr>
          <w:hyperlink w:anchor="_Toc431293895" w:history="1">
            <w:r w:rsidR="003E434C" w:rsidRPr="00DA2153">
              <w:rPr>
                <w:rStyle w:val="Hyperlink"/>
                <w:b/>
                <w:noProof/>
              </w:rPr>
              <w:t>2.</w:t>
            </w:r>
            <w:r w:rsidR="003E434C">
              <w:rPr>
                <w:rFonts w:asciiTheme="minorHAnsi" w:eastAsiaTheme="minorEastAsia" w:hAnsiTheme="minorHAnsi" w:cstheme="minorBidi"/>
                <w:noProof/>
                <w:sz w:val="22"/>
                <w:szCs w:val="22"/>
                <w:lang w:eastAsia="en-GB"/>
              </w:rPr>
              <w:tab/>
            </w:r>
            <w:r w:rsidR="003E434C" w:rsidRPr="00DA2153">
              <w:rPr>
                <w:rStyle w:val="Hyperlink"/>
                <w:b/>
                <w:noProof/>
              </w:rPr>
              <w:t>Scope of the Policy</w:t>
            </w:r>
            <w:r w:rsidR="003E434C">
              <w:rPr>
                <w:noProof/>
                <w:webHidden/>
              </w:rPr>
              <w:tab/>
            </w:r>
            <w:r w:rsidR="003E434C">
              <w:rPr>
                <w:noProof/>
                <w:webHidden/>
              </w:rPr>
              <w:fldChar w:fldCharType="begin"/>
            </w:r>
            <w:r w:rsidR="003E434C">
              <w:rPr>
                <w:noProof/>
                <w:webHidden/>
              </w:rPr>
              <w:instrText xml:space="preserve"> PAGEREF _Toc431293895 \h </w:instrText>
            </w:r>
            <w:r w:rsidR="003E434C">
              <w:rPr>
                <w:noProof/>
                <w:webHidden/>
              </w:rPr>
            </w:r>
            <w:r w:rsidR="003E434C">
              <w:rPr>
                <w:noProof/>
                <w:webHidden/>
              </w:rPr>
              <w:fldChar w:fldCharType="separate"/>
            </w:r>
            <w:r w:rsidR="00206E71">
              <w:rPr>
                <w:noProof/>
                <w:webHidden/>
              </w:rPr>
              <w:t>2</w:t>
            </w:r>
            <w:r w:rsidR="003E434C">
              <w:rPr>
                <w:noProof/>
                <w:webHidden/>
              </w:rPr>
              <w:fldChar w:fldCharType="end"/>
            </w:r>
          </w:hyperlink>
        </w:p>
        <w:p w14:paraId="359C41CF" w14:textId="77777777" w:rsidR="003E434C" w:rsidRDefault="003810E0">
          <w:pPr>
            <w:pStyle w:val="TOC1"/>
            <w:rPr>
              <w:rFonts w:asciiTheme="minorHAnsi" w:eastAsiaTheme="minorEastAsia" w:hAnsiTheme="minorHAnsi" w:cstheme="minorBidi"/>
              <w:noProof/>
              <w:sz w:val="22"/>
              <w:szCs w:val="22"/>
              <w:lang w:eastAsia="en-GB"/>
            </w:rPr>
          </w:pPr>
          <w:hyperlink w:anchor="_Toc431293896" w:history="1">
            <w:r w:rsidR="003E434C" w:rsidRPr="00DA2153">
              <w:rPr>
                <w:rStyle w:val="Hyperlink"/>
                <w:b/>
                <w:noProof/>
              </w:rPr>
              <w:t>3.</w:t>
            </w:r>
            <w:r w:rsidR="003E434C">
              <w:rPr>
                <w:rFonts w:asciiTheme="minorHAnsi" w:eastAsiaTheme="minorEastAsia" w:hAnsiTheme="minorHAnsi" w:cstheme="minorBidi"/>
                <w:noProof/>
                <w:sz w:val="22"/>
                <w:szCs w:val="22"/>
                <w:lang w:eastAsia="en-GB"/>
              </w:rPr>
              <w:tab/>
            </w:r>
            <w:r w:rsidR="003E434C" w:rsidRPr="00DA2153">
              <w:rPr>
                <w:rStyle w:val="Hyperlink"/>
                <w:b/>
                <w:noProof/>
              </w:rPr>
              <w:t>Policy statement</w:t>
            </w:r>
            <w:r w:rsidR="003E434C">
              <w:rPr>
                <w:noProof/>
                <w:webHidden/>
              </w:rPr>
              <w:tab/>
            </w:r>
            <w:r w:rsidR="003E434C">
              <w:rPr>
                <w:noProof/>
                <w:webHidden/>
              </w:rPr>
              <w:fldChar w:fldCharType="begin"/>
            </w:r>
            <w:r w:rsidR="003E434C">
              <w:rPr>
                <w:noProof/>
                <w:webHidden/>
              </w:rPr>
              <w:instrText xml:space="preserve"> PAGEREF _Toc431293896 \h </w:instrText>
            </w:r>
            <w:r w:rsidR="003E434C">
              <w:rPr>
                <w:noProof/>
                <w:webHidden/>
              </w:rPr>
            </w:r>
            <w:r w:rsidR="003E434C">
              <w:rPr>
                <w:noProof/>
                <w:webHidden/>
              </w:rPr>
              <w:fldChar w:fldCharType="separate"/>
            </w:r>
            <w:r w:rsidR="00206E71">
              <w:rPr>
                <w:noProof/>
                <w:webHidden/>
              </w:rPr>
              <w:t>2</w:t>
            </w:r>
            <w:r w:rsidR="003E434C">
              <w:rPr>
                <w:noProof/>
                <w:webHidden/>
              </w:rPr>
              <w:fldChar w:fldCharType="end"/>
            </w:r>
          </w:hyperlink>
        </w:p>
        <w:p w14:paraId="46957E83" w14:textId="77777777" w:rsidR="003E434C" w:rsidRDefault="003810E0">
          <w:pPr>
            <w:pStyle w:val="TOC1"/>
            <w:rPr>
              <w:rFonts w:asciiTheme="minorHAnsi" w:eastAsiaTheme="minorEastAsia" w:hAnsiTheme="minorHAnsi" w:cstheme="minorBidi"/>
              <w:noProof/>
              <w:sz w:val="22"/>
              <w:szCs w:val="22"/>
              <w:lang w:eastAsia="en-GB"/>
            </w:rPr>
          </w:pPr>
          <w:hyperlink w:anchor="_Toc431293897" w:history="1">
            <w:r w:rsidR="003E434C" w:rsidRPr="00DA2153">
              <w:rPr>
                <w:rStyle w:val="Hyperlink"/>
                <w:b/>
                <w:noProof/>
              </w:rPr>
              <w:t>4.</w:t>
            </w:r>
            <w:r w:rsidR="003E434C">
              <w:rPr>
                <w:rFonts w:asciiTheme="minorHAnsi" w:eastAsiaTheme="minorEastAsia" w:hAnsiTheme="minorHAnsi" w:cstheme="minorBidi"/>
                <w:noProof/>
                <w:sz w:val="22"/>
                <w:szCs w:val="22"/>
                <w:lang w:eastAsia="en-GB"/>
              </w:rPr>
              <w:tab/>
            </w:r>
            <w:r w:rsidR="003E434C" w:rsidRPr="00DA2153">
              <w:rPr>
                <w:rStyle w:val="Hyperlink"/>
                <w:b/>
                <w:noProof/>
              </w:rPr>
              <w:t>Roles and Responsibilities</w:t>
            </w:r>
            <w:r w:rsidR="003E434C">
              <w:rPr>
                <w:noProof/>
                <w:webHidden/>
              </w:rPr>
              <w:tab/>
            </w:r>
            <w:r w:rsidR="003E434C">
              <w:rPr>
                <w:noProof/>
                <w:webHidden/>
              </w:rPr>
              <w:fldChar w:fldCharType="begin"/>
            </w:r>
            <w:r w:rsidR="003E434C">
              <w:rPr>
                <w:noProof/>
                <w:webHidden/>
              </w:rPr>
              <w:instrText xml:space="preserve"> PAGEREF _Toc431293897 \h </w:instrText>
            </w:r>
            <w:r w:rsidR="003E434C">
              <w:rPr>
                <w:noProof/>
                <w:webHidden/>
              </w:rPr>
            </w:r>
            <w:r w:rsidR="003E434C">
              <w:rPr>
                <w:noProof/>
                <w:webHidden/>
              </w:rPr>
              <w:fldChar w:fldCharType="separate"/>
            </w:r>
            <w:r w:rsidR="00206E71">
              <w:rPr>
                <w:noProof/>
                <w:webHidden/>
              </w:rPr>
              <w:t>2</w:t>
            </w:r>
            <w:r w:rsidR="003E434C">
              <w:rPr>
                <w:noProof/>
                <w:webHidden/>
              </w:rPr>
              <w:fldChar w:fldCharType="end"/>
            </w:r>
          </w:hyperlink>
        </w:p>
        <w:p w14:paraId="7023500A" w14:textId="77777777" w:rsidR="003E434C" w:rsidRDefault="003810E0">
          <w:pPr>
            <w:pStyle w:val="TOC2"/>
            <w:rPr>
              <w:rFonts w:asciiTheme="minorHAnsi" w:eastAsiaTheme="minorEastAsia" w:hAnsiTheme="minorHAnsi" w:cstheme="minorBidi"/>
              <w:noProof/>
              <w:sz w:val="22"/>
              <w:szCs w:val="22"/>
              <w:lang w:eastAsia="en-GB"/>
            </w:rPr>
          </w:pPr>
          <w:hyperlink w:anchor="_Toc431293898" w:history="1">
            <w:r w:rsidR="003E434C" w:rsidRPr="00DA2153">
              <w:rPr>
                <w:rStyle w:val="Hyperlink"/>
                <w:noProof/>
              </w:rPr>
              <w:t>4.2</w:t>
            </w:r>
            <w:r w:rsidR="003E434C">
              <w:rPr>
                <w:rFonts w:asciiTheme="minorHAnsi" w:eastAsiaTheme="minorEastAsia" w:hAnsiTheme="minorHAnsi" w:cstheme="minorBidi"/>
                <w:noProof/>
                <w:sz w:val="22"/>
                <w:szCs w:val="22"/>
                <w:lang w:eastAsia="en-GB"/>
              </w:rPr>
              <w:tab/>
            </w:r>
            <w:r w:rsidR="003E434C" w:rsidRPr="00DA2153">
              <w:rPr>
                <w:rStyle w:val="Hyperlink"/>
                <w:noProof/>
              </w:rPr>
              <w:t>Employees</w:t>
            </w:r>
            <w:r w:rsidR="003E434C">
              <w:rPr>
                <w:noProof/>
                <w:webHidden/>
              </w:rPr>
              <w:tab/>
            </w:r>
            <w:r w:rsidR="003E434C">
              <w:rPr>
                <w:noProof/>
                <w:webHidden/>
              </w:rPr>
              <w:fldChar w:fldCharType="begin"/>
            </w:r>
            <w:r w:rsidR="003E434C">
              <w:rPr>
                <w:noProof/>
                <w:webHidden/>
              </w:rPr>
              <w:instrText xml:space="preserve"> PAGEREF _Toc431293898 \h </w:instrText>
            </w:r>
            <w:r w:rsidR="003E434C">
              <w:rPr>
                <w:noProof/>
                <w:webHidden/>
              </w:rPr>
            </w:r>
            <w:r w:rsidR="003E434C">
              <w:rPr>
                <w:noProof/>
                <w:webHidden/>
              </w:rPr>
              <w:fldChar w:fldCharType="separate"/>
            </w:r>
            <w:r w:rsidR="00206E71">
              <w:rPr>
                <w:noProof/>
                <w:webHidden/>
              </w:rPr>
              <w:t>3</w:t>
            </w:r>
            <w:r w:rsidR="003E434C">
              <w:rPr>
                <w:noProof/>
                <w:webHidden/>
              </w:rPr>
              <w:fldChar w:fldCharType="end"/>
            </w:r>
          </w:hyperlink>
        </w:p>
        <w:p w14:paraId="15C2716B" w14:textId="77777777" w:rsidR="003E434C" w:rsidRDefault="003810E0">
          <w:pPr>
            <w:pStyle w:val="TOC1"/>
            <w:rPr>
              <w:rFonts w:asciiTheme="minorHAnsi" w:eastAsiaTheme="minorEastAsia" w:hAnsiTheme="minorHAnsi" w:cstheme="minorBidi"/>
              <w:noProof/>
              <w:sz w:val="22"/>
              <w:szCs w:val="22"/>
              <w:lang w:eastAsia="en-GB"/>
            </w:rPr>
          </w:pPr>
          <w:hyperlink w:anchor="_Toc431293899" w:history="1">
            <w:r w:rsidR="003E434C" w:rsidRPr="00DA2153">
              <w:rPr>
                <w:rStyle w:val="Hyperlink"/>
                <w:rFonts w:ascii="Verdana" w:eastAsia="Times New Roman" w:hAnsi="Verdana" w:cstheme="minorHAnsi"/>
                <w:b/>
                <w:iCs/>
                <w:noProof/>
                <w:lang w:eastAsia="en-GB"/>
              </w:rPr>
              <w:t>5.</w:t>
            </w:r>
            <w:r w:rsidR="003E434C">
              <w:rPr>
                <w:rFonts w:asciiTheme="minorHAnsi" w:eastAsiaTheme="minorEastAsia" w:hAnsiTheme="minorHAnsi" w:cstheme="minorBidi"/>
                <w:noProof/>
                <w:sz w:val="22"/>
                <w:szCs w:val="22"/>
                <w:lang w:eastAsia="en-GB"/>
              </w:rPr>
              <w:tab/>
            </w:r>
            <w:r w:rsidR="003E434C" w:rsidRPr="00DA2153">
              <w:rPr>
                <w:rStyle w:val="Hyperlink"/>
                <w:rFonts w:ascii="Verdana" w:eastAsia="Times New Roman" w:hAnsi="Verdana" w:cstheme="minorHAnsi"/>
                <w:b/>
                <w:iCs/>
                <w:noProof/>
                <w:lang w:eastAsia="en-GB"/>
              </w:rPr>
              <w:t>Links with other policies and procedures</w:t>
            </w:r>
            <w:r w:rsidR="003E434C">
              <w:rPr>
                <w:noProof/>
                <w:webHidden/>
              </w:rPr>
              <w:tab/>
            </w:r>
            <w:r w:rsidR="003E434C">
              <w:rPr>
                <w:noProof/>
                <w:webHidden/>
              </w:rPr>
              <w:fldChar w:fldCharType="begin"/>
            </w:r>
            <w:r w:rsidR="003E434C">
              <w:rPr>
                <w:noProof/>
                <w:webHidden/>
              </w:rPr>
              <w:instrText xml:space="preserve"> PAGEREF _Toc431293899 \h </w:instrText>
            </w:r>
            <w:r w:rsidR="003E434C">
              <w:rPr>
                <w:noProof/>
                <w:webHidden/>
              </w:rPr>
            </w:r>
            <w:r w:rsidR="003E434C">
              <w:rPr>
                <w:noProof/>
                <w:webHidden/>
              </w:rPr>
              <w:fldChar w:fldCharType="separate"/>
            </w:r>
            <w:r w:rsidR="00206E71">
              <w:rPr>
                <w:noProof/>
                <w:webHidden/>
              </w:rPr>
              <w:t>3</w:t>
            </w:r>
            <w:r w:rsidR="003E434C">
              <w:rPr>
                <w:noProof/>
                <w:webHidden/>
              </w:rPr>
              <w:fldChar w:fldCharType="end"/>
            </w:r>
          </w:hyperlink>
        </w:p>
        <w:p w14:paraId="5F85CAFE" w14:textId="77777777" w:rsidR="003E434C" w:rsidRDefault="003810E0">
          <w:pPr>
            <w:pStyle w:val="TOC1"/>
            <w:rPr>
              <w:rFonts w:asciiTheme="minorHAnsi" w:eastAsiaTheme="minorEastAsia" w:hAnsiTheme="minorHAnsi" w:cstheme="minorBidi"/>
              <w:noProof/>
              <w:sz w:val="22"/>
              <w:szCs w:val="22"/>
              <w:lang w:eastAsia="en-GB"/>
            </w:rPr>
          </w:pPr>
          <w:hyperlink w:anchor="_Toc431293900" w:history="1">
            <w:r w:rsidR="003E434C" w:rsidRPr="00DA2153">
              <w:rPr>
                <w:rStyle w:val="Hyperlink"/>
                <w:rFonts w:eastAsia="Arial Unicode MS"/>
                <w:noProof/>
              </w:rPr>
              <w:t>6.</w:t>
            </w:r>
            <w:r w:rsidR="003E434C">
              <w:rPr>
                <w:rFonts w:asciiTheme="minorHAnsi" w:eastAsiaTheme="minorEastAsia" w:hAnsiTheme="minorHAnsi" w:cstheme="minorBidi"/>
                <w:noProof/>
                <w:sz w:val="22"/>
                <w:szCs w:val="22"/>
                <w:lang w:eastAsia="en-GB"/>
              </w:rPr>
              <w:tab/>
            </w:r>
            <w:r w:rsidR="003E434C" w:rsidRPr="00DA2153">
              <w:rPr>
                <w:rStyle w:val="Hyperlink"/>
                <w:rFonts w:eastAsia="Arial Unicode MS"/>
                <w:noProof/>
              </w:rPr>
              <w:t>Harassment</w:t>
            </w:r>
            <w:r w:rsidR="003E434C">
              <w:rPr>
                <w:noProof/>
                <w:webHidden/>
              </w:rPr>
              <w:tab/>
            </w:r>
            <w:r w:rsidR="003E434C">
              <w:rPr>
                <w:noProof/>
                <w:webHidden/>
              </w:rPr>
              <w:fldChar w:fldCharType="begin"/>
            </w:r>
            <w:r w:rsidR="003E434C">
              <w:rPr>
                <w:noProof/>
                <w:webHidden/>
              </w:rPr>
              <w:instrText xml:space="preserve"> PAGEREF _Toc431293900 \h </w:instrText>
            </w:r>
            <w:r w:rsidR="003E434C">
              <w:rPr>
                <w:noProof/>
                <w:webHidden/>
              </w:rPr>
            </w:r>
            <w:r w:rsidR="003E434C">
              <w:rPr>
                <w:noProof/>
                <w:webHidden/>
              </w:rPr>
              <w:fldChar w:fldCharType="separate"/>
            </w:r>
            <w:r w:rsidR="00206E71">
              <w:rPr>
                <w:noProof/>
                <w:webHidden/>
              </w:rPr>
              <w:t>4</w:t>
            </w:r>
            <w:r w:rsidR="003E434C">
              <w:rPr>
                <w:noProof/>
                <w:webHidden/>
              </w:rPr>
              <w:fldChar w:fldCharType="end"/>
            </w:r>
          </w:hyperlink>
        </w:p>
        <w:p w14:paraId="2AC96A29" w14:textId="77777777" w:rsidR="003E434C" w:rsidRDefault="003810E0">
          <w:pPr>
            <w:pStyle w:val="TOC2"/>
            <w:rPr>
              <w:rFonts w:asciiTheme="minorHAnsi" w:eastAsiaTheme="minorEastAsia" w:hAnsiTheme="minorHAnsi" w:cstheme="minorBidi"/>
              <w:noProof/>
              <w:sz w:val="22"/>
              <w:szCs w:val="22"/>
              <w:lang w:eastAsia="en-GB"/>
            </w:rPr>
          </w:pPr>
          <w:hyperlink w:anchor="_Toc431293901" w:history="1">
            <w:r w:rsidR="003E434C" w:rsidRPr="00DA2153">
              <w:rPr>
                <w:rStyle w:val="Hyperlink"/>
                <w:rFonts w:eastAsia="Arial Unicode MS"/>
                <w:noProof/>
              </w:rPr>
              <w:t xml:space="preserve">6.1 </w:t>
            </w:r>
            <w:r w:rsidR="003E434C">
              <w:rPr>
                <w:rFonts w:asciiTheme="minorHAnsi" w:eastAsiaTheme="minorEastAsia" w:hAnsiTheme="minorHAnsi" w:cstheme="minorBidi"/>
                <w:noProof/>
                <w:sz w:val="22"/>
                <w:szCs w:val="22"/>
                <w:lang w:eastAsia="en-GB"/>
              </w:rPr>
              <w:tab/>
            </w:r>
            <w:r w:rsidR="003E434C" w:rsidRPr="00DA2153">
              <w:rPr>
                <w:rStyle w:val="Hyperlink"/>
                <w:rFonts w:eastAsia="Arial Unicode MS"/>
                <w:noProof/>
              </w:rPr>
              <w:t>Grounds of Harassment</w:t>
            </w:r>
            <w:r w:rsidR="003E434C">
              <w:rPr>
                <w:noProof/>
                <w:webHidden/>
              </w:rPr>
              <w:tab/>
            </w:r>
            <w:r w:rsidR="003E434C">
              <w:rPr>
                <w:noProof/>
                <w:webHidden/>
              </w:rPr>
              <w:fldChar w:fldCharType="begin"/>
            </w:r>
            <w:r w:rsidR="003E434C">
              <w:rPr>
                <w:noProof/>
                <w:webHidden/>
              </w:rPr>
              <w:instrText xml:space="preserve"> PAGEREF _Toc431293901 \h </w:instrText>
            </w:r>
            <w:r w:rsidR="003E434C">
              <w:rPr>
                <w:noProof/>
                <w:webHidden/>
              </w:rPr>
            </w:r>
            <w:r w:rsidR="003E434C">
              <w:rPr>
                <w:noProof/>
                <w:webHidden/>
              </w:rPr>
              <w:fldChar w:fldCharType="separate"/>
            </w:r>
            <w:r w:rsidR="00206E71">
              <w:rPr>
                <w:noProof/>
                <w:webHidden/>
              </w:rPr>
              <w:t>4</w:t>
            </w:r>
            <w:r w:rsidR="003E434C">
              <w:rPr>
                <w:noProof/>
                <w:webHidden/>
              </w:rPr>
              <w:fldChar w:fldCharType="end"/>
            </w:r>
          </w:hyperlink>
        </w:p>
        <w:p w14:paraId="0BFA725A" w14:textId="77777777" w:rsidR="003E434C" w:rsidRDefault="003810E0">
          <w:pPr>
            <w:pStyle w:val="TOC2"/>
            <w:rPr>
              <w:rFonts w:asciiTheme="minorHAnsi" w:eastAsiaTheme="minorEastAsia" w:hAnsiTheme="minorHAnsi" w:cstheme="minorBidi"/>
              <w:noProof/>
              <w:sz w:val="22"/>
              <w:szCs w:val="22"/>
              <w:lang w:eastAsia="en-GB"/>
            </w:rPr>
          </w:pPr>
          <w:hyperlink w:anchor="_Toc431293902" w:history="1">
            <w:r w:rsidR="003E434C" w:rsidRPr="00DA2153">
              <w:rPr>
                <w:rStyle w:val="Hyperlink"/>
                <w:rFonts w:eastAsia="Arial Unicode MS"/>
                <w:noProof/>
              </w:rPr>
              <w:t>6.2</w:t>
            </w:r>
            <w:r w:rsidR="003E434C">
              <w:rPr>
                <w:rFonts w:asciiTheme="minorHAnsi" w:eastAsiaTheme="minorEastAsia" w:hAnsiTheme="minorHAnsi" w:cstheme="minorBidi"/>
                <w:noProof/>
                <w:sz w:val="22"/>
                <w:szCs w:val="22"/>
                <w:lang w:eastAsia="en-GB"/>
              </w:rPr>
              <w:tab/>
            </w:r>
            <w:r w:rsidR="003E434C" w:rsidRPr="00DA2153">
              <w:rPr>
                <w:rStyle w:val="Hyperlink"/>
                <w:rFonts w:eastAsia="Arial Unicode MS"/>
                <w:noProof/>
              </w:rPr>
              <w:t>Forms of Harassment</w:t>
            </w:r>
            <w:r w:rsidR="003E434C">
              <w:rPr>
                <w:noProof/>
                <w:webHidden/>
              </w:rPr>
              <w:tab/>
            </w:r>
            <w:r w:rsidR="003E434C">
              <w:rPr>
                <w:noProof/>
                <w:webHidden/>
              </w:rPr>
              <w:fldChar w:fldCharType="begin"/>
            </w:r>
            <w:r w:rsidR="003E434C">
              <w:rPr>
                <w:noProof/>
                <w:webHidden/>
              </w:rPr>
              <w:instrText xml:space="preserve"> PAGEREF _Toc431293902 \h </w:instrText>
            </w:r>
            <w:r w:rsidR="003E434C">
              <w:rPr>
                <w:noProof/>
                <w:webHidden/>
              </w:rPr>
            </w:r>
            <w:r w:rsidR="003E434C">
              <w:rPr>
                <w:noProof/>
                <w:webHidden/>
              </w:rPr>
              <w:fldChar w:fldCharType="separate"/>
            </w:r>
            <w:r w:rsidR="00206E71">
              <w:rPr>
                <w:noProof/>
                <w:webHidden/>
              </w:rPr>
              <w:t>4</w:t>
            </w:r>
            <w:r w:rsidR="003E434C">
              <w:rPr>
                <w:noProof/>
                <w:webHidden/>
              </w:rPr>
              <w:fldChar w:fldCharType="end"/>
            </w:r>
          </w:hyperlink>
        </w:p>
        <w:p w14:paraId="220196CD" w14:textId="77777777" w:rsidR="003E434C" w:rsidRDefault="003810E0">
          <w:pPr>
            <w:pStyle w:val="TOC1"/>
            <w:rPr>
              <w:rFonts w:asciiTheme="minorHAnsi" w:eastAsiaTheme="minorEastAsia" w:hAnsiTheme="minorHAnsi" w:cstheme="minorBidi"/>
              <w:noProof/>
              <w:sz w:val="22"/>
              <w:szCs w:val="22"/>
              <w:lang w:eastAsia="en-GB"/>
            </w:rPr>
          </w:pPr>
          <w:hyperlink w:anchor="_Toc431293903" w:history="1">
            <w:r w:rsidR="003E434C" w:rsidRPr="00DA2153">
              <w:rPr>
                <w:rStyle w:val="Hyperlink"/>
                <w:rFonts w:eastAsia="Arial Unicode MS"/>
                <w:noProof/>
              </w:rPr>
              <w:t>7.</w:t>
            </w:r>
            <w:r w:rsidR="003E434C">
              <w:rPr>
                <w:rFonts w:asciiTheme="minorHAnsi" w:eastAsiaTheme="minorEastAsia" w:hAnsiTheme="minorHAnsi" w:cstheme="minorBidi"/>
                <w:noProof/>
                <w:sz w:val="22"/>
                <w:szCs w:val="22"/>
                <w:lang w:eastAsia="en-GB"/>
              </w:rPr>
              <w:tab/>
            </w:r>
            <w:r w:rsidR="003E434C" w:rsidRPr="00DA2153">
              <w:rPr>
                <w:rStyle w:val="Hyperlink"/>
                <w:rFonts w:eastAsia="Arial Unicode MS"/>
                <w:noProof/>
              </w:rPr>
              <w:t>Bullying</w:t>
            </w:r>
            <w:r w:rsidR="003E434C">
              <w:rPr>
                <w:noProof/>
                <w:webHidden/>
              </w:rPr>
              <w:tab/>
            </w:r>
            <w:r w:rsidR="003E434C">
              <w:rPr>
                <w:noProof/>
                <w:webHidden/>
              </w:rPr>
              <w:fldChar w:fldCharType="begin"/>
            </w:r>
            <w:r w:rsidR="003E434C">
              <w:rPr>
                <w:noProof/>
                <w:webHidden/>
              </w:rPr>
              <w:instrText xml:space="preserve"> PAGEREF _Toc431293903 \h </w:instrText>
            </w:r>
            <w:r w:rsidR="003E434C">
              <w:rPr>
                <w:noProof/>
                <w:webHidden/>
              </w:rPr>
            </w:r>
            <w:r w:rsidR="003E434C">
              <w:rPr>
                <w:noProof/>
                <w:webHidden/>
              </w:rPr>
              <w:fldChar w:fldCharType="separate"/>
            </w:r>
            <w:r w:rsidR="00206E71">
              <w:rPr>
                <w:noProof/>
                <w:webHidden/>
              </w:rPr>
              <w:t>5</w:t>
            </w:r>
            <w:r w:rsidR="003E434C">
              <w:rPr>
                <w:noProof/>
                <w:webHidden/>
              </w:rPr>
              <w:fldChar w:fldCharType="end"/>
            </w:r>
          </w:hyperlink>
        </w:p>
        <w:p w14:paraId="3203017A" w14:textId="77777777" w:rsidR="003E434C" w:rsidRDefault="003810E0">
          <w:pPr>
            <w:pStyle w:val="TOC2"/>
            <w:rPr>
              <w:rFonts w:asciiTheme="minorHAnsi" w:eastAsiaTheme="minorEastAsia" w:hAnsiTheme="minorHAnsi" w:cstheme="minorBidi"/>
              <w:noProof/>
              <w:sz w:val="22"/>
              <w:szCs w:val="22"/>
              <w:lang w:eastAsia="en-GB"/>
            </w:rPr>
          </w:pPr>
          <w:hyperlink w:anchor="_Toc431293904" w:history="1">
            <w:r w:rsidR="003E434C" w:rsidRPr="00DA2153">
              <w:rPr>
                <w:rStyle w:val="Hyperlink"/>
                <w:rFonts w:eastAsia="Arial Unicode MS"/>
                <w:noProof/>
              </w:rPr>
              <w:t>7.1</w:t>
            </w:r>
            <w:r w:rsidR="003E434C">
              <w:rPr>
                <w:rFonts w:asciiTheme="minorHAnsi" w:eastAsiaTheme="minorEastAsia" w:hAnsiTheme="minorHAnsi" w:cstheme="minorBidi"/>
                <w:noProof/>
                <w:sz w:val="22"/>
                <w:szCs w:val="22"/>
                <w:lang w:eastAsia="en-GB"/>
              </w:rPr>
              <w:tab/>
            </w:r>
            <w:r w:rsidR="003E434C" w:rsidRPr="00DA2153">
              <w:rPr>
                <w:rStyle w:val="Hyperlink"/>
                <w:rFonts w:eastAsia="Arial Unicode MS"/>
                <w:noProof/>
              </w:rPr>
              <w:t>Obvious Bullying</w:t>
            </w:r>
            <w:r w:rsidR="003E434C">
              <w:rPr>
                <w:noProof/>
                <w:webHidden/>
              </w:rPr>
              <w:tab/>
            </w:r>
            <w:r w:rsidR="003E434C">
              <w:rPr>
                <w:noProof/>
                <w:webHidden/>
              </w:rPr>
              <w:fldChar w:fldCharType="begin"/>
            </w:r>
            <w:r w:rsidR="003E434C">
              <w:rPr>
                <w:noProof/>
                <w:webHidden/>
              </w:rPr>
              <w:instrText xml:space="preserve"> PAGEREF _Toc431293904 \h </w:instrText>
            </w:r>
            <w:r w:rsidR="003E434C">
              <w:rPr>
                <w:noProof/>
                <w:webHidden/>
              </w:rPr>
            </w:r>
            <w:r w:rsidR="003E434C">
              <w:rPr>
                <w:noProof/>
                <w:webHidden/>
              </w:rPr>
              <w:fldChar w:fldCharType="separate"/>
            </w:r>
            <w:r w:rsidR="00206E71">
              <w:rPr>
                <w:noProof/>
                <w:webHidden/>
              </w:rPr>
              <w:t>5</w:t>
            </w:r>
            <w:r w:rsidR="003E434C">
              <w:rPr>
                <w:noProof/>
                <w:webHidden/>
              </w:rPr>
              <w:fldChar w:fldCharType="end"/>
            </w:r>
          </w:hyperlink>
        </w:p>
        <w:p w14:paraId="385C7857" w14:textId="77777777" w:rsidR="003E434C" w:rsidRDefault="003810E0">
          <w:pPr>
            <w:pStyle w:val="TOC2"/>
            <w:rPr>
              <w:rFonts w:asciiTheme="minorHAnsi" w:eastAsiaTheme="minorEastAsia" w:hAnsiTheme="minorHAnsi" w:cstheme="minorBidi"/>
              <w:noProof/>
              <w:sz w:val="22"/>
              <w:szCs w:val="22"/>
              <w:lang w:eastAsia="en-GB"/>
            </w:rPr>
          </w:pPr>
          <w:hyperlink w:anchor="_Toc431293905" w:history="1">
            <w:r w:rsidR="003E434C" w:rsidRPr="00DA2153">
              <w:rPr>
                <w:rStyle w:val="Hyperlink"/>
                <w:rFonts w:eastAsia="Arial Unicode MS"/>
                <w:noProof/>
              </w:rPr>
              <w:t>7.2</w:t>
            </w:r>
            <w:r w:rsidR="003E434C">
              <w:rPr>
                <w:rFonts w:asciiTheme="minorHAnsi" w:eastAsiaTheme="minorEastAsia" w:hAnsiTheme="minorHAnsi" w:cstheme="minorBidi"/>
                <w:noProof/>
                <w:sz w:val="22"/>
                <w:szCs w:val="22"/>
                <w:lang w:eastAsia="en-GB"/>
              </w:rPr>
              <w:tab/>
            </w:r>
            <w:r w:rsidR="003E434C" w:rsidRPr="00DA2153">
              <w:rPr>
                <w:rStyle w:val="Hyperlink"/>
                <w:rFonts w:eastAsia="Arial Unicode MS"/>
                <w:noProof/>
              </w:rPr>
              <w:t>Less Obvious Bullying</w:t>
            </w:r>
            <w:r w:rsidR="003E434C">
              <w:rPr>
                <w:noProof/>
                <w:webHidden/>
              </w:rPr>
              <w:tab/>
            </w:r>
            <w:r w:rsidR="003E434C">
              <w:rPr>
                <w:noProof/>
                <w:webHidden/>
              </w:rPr>
              <w:fldChar w:fldCharType="begin"/>
            </w:r>
            <w:r w:rsidR="003E434C">
              <w:rPr>
                <w:noProof/>
                <w:webHidden/>
              </w:rPr>
              <w:instrText xml:space="preserve"> PAGEREF _Toc431293905 \h </w:instrText>
            </w:r>
            <w:r w:rsidR="003E434C">
              <w:rPr>
                <w:noProof/>
                <w:webHidden/>
              </w:rPr>
            </w:r>
            <w:r w:rsidR="003E434C">
              <w:rPr>
                <w:noProof/>
                <w:webHidden/>
              </w:rPr>
              <w:fldChar w:fldCharType="separate"/>
            </w:r>
            <w:r w:rsidR="00206E71">
              <w:rPr>
                <w:noProof/>
                <w:webHidden/>
              </w:rPr>
              <w:t>5</w:t>
            </w:r>
            <w:r w:rsidR="003E434C">
              <w:rPr>
                <w:noProof/>
                <w:webHidden/>
              </w:rPr>
              <w:fldChar w:fldCharType="end"/>
            </w:r>
          </w:hyperlink>
        </w:p>
        <w:p w14:paraId="4E818556" w14:textId="77777777" w:rsidR="003E434C" w:rsidRDefault="003810E0">
          <w:pPr>
            <w:pStyle w:val="TOC1"/>
            <w:rPr>
              <w:rFonts w:asciiTheme="minorHAnsi" w:eastAsiaTheme="minorEastAsia" w:hAnsiTheme="minorHAnsi" w:cstheme="minorBidi"/>
              <w:noProof/>
              <w:sz w:val="22"/>
              <w:szCs w:val="22"/>
              <w:lang w:eastAsia="en-GB"/>
            </w:rPr>
          </w:pPr>
          <w:hyperlink w:anchor="_Toc431293906" w:history="1">
            <w:r w:rsidR="003E434C" w:rsidRPr="00DA2153">
              <w:rPr>
                <w:rStyle w:val="Hyperlink"/>
                <w:noProof/>
              </w:rPr>
              <w:t>8</w:t>
            </w:r>
            <w:r w:rsidR="003E434C">
              <w:rPr>
                <w:rFonts w:asciiTheme="minorHAnsi" w:eastAsiaTheme="minorEastAsia" w:hAnsiTheme="minorHAnsi" w:cstheme="minorBidi"/>
                <w:noProof/>
                <w:sz w:val="22"/>
                <w:szCs w:val="22"/>
                <w:lang w:eastAsia="en-GB"/>
              </w:rPr>
              <w:tab/>
            </w:r>
            <w:r w:rsidR="003E434C" w:rsidRPr="00DA2153">
              <w:rPr>
                <w:rStyle w:val="Hyperlink"/>
                <w:noProof/>
              </w:rPr>
              <w:t>Dealing with a complaint informally</w:t>
            </w:r>
            <w:r w:rsidR="003E434C">
              <w:rPr>
                <w:noProof/>
                <w:webHidden/>
              </w:rPr>
              <w:tab/>
            </w:r>
            <w:r w:rsidR="003E434C">
              <w:rPr>
                <w:noProof/>
                <w:webHidden/>
              </w:rPr>
              <w:fldChar w:fldCharType="begin"/>
            </w:r>
            <w:r w:rsidR="003E434C">
              <w:rPr>
                <w:noProof/>
                <w:webHidden/>
              </w:rPr>
              <w:instrText xml:space="preserve"> PAGEREF _Toc431293906 \h </w:instrText>
            </w:r>
            <w:r w:rsidR="003E434C">
              <w:rPr>
                <w:noProof/>
                <w:webHidden/>
              </w:rPr>
            </w:r>
            <w:r w:rsidR="003E434C">
              <w:rPr>
                <w:noProof/>
                <w:webHidden/>
              </w:rPr>
              <w:fldChar w:fldCharType="separate"/>
            </w:r>
            <w:r w:rsidR="00206E71">
              <w:rPr>
                <w:noProof/>
                <w:webHidden/>
              </w:rPr>
              <w:t>6</w:t>
            </w:r>
            <w:r w:rsidR="003E434C">
              <w:rPr>
                <w:noProof/>
                <w:webHidden/>
              </w:rPr>
              <w:fldChar w:fldCharType="end"/>
            </w:r>
          </w:hyperlink>
        </w:p>
        <w:p w14:paraId="59E50503" w14:textId="77777777" w:rsidR="003E434C" w:rsidRDefault="003810E0">
          <w:pPr>
            <w:pStyle w:val="TOC1"/>
            <w:rPr>
              <w:rFonts w:asciiTheme="minorHAnsi" w:eastAsiaTheme="minorEastAsia" w:hAnsiTheme="minorHAnsi" w:cstheme="minorBidi"/>
              <w:noProof/>
              <w:sz w:val="22"/>
              <w:szCs w:val="22"/>
              <w:lang w:eastAsia="en-GB"/>
            </w:rPr>
          </w:pPr>
          <w:hyperlink w:anchor="_Toc431293907" w:history="1">
            <w:r w:rsidR="003E434C" w:rsidRPr="00DA2153">
              <w:rPr>
                <w:rStyle w:val="Hyperlink"/>
                <w:noProof/>
              </w:rPr>
              <w:t>9.</w:t>
            </w:r>
            <w:r w:rsidR="003E434C">
              <w:rPr>
                <w:rFonts w:asciiTheme="minorHAnsi" w:eastAsiaTheme="minorEastAsia" w:hAnsiTheme="minorHAnsi" w:cstheme="minorBidi"/>
                <w:noProof/>
                <w:sz w:val="22"/>
                <w:szCs w:val="22"/>
                <w:lang w:eastAsia="en-GB"/>
              </w:rPr>
              <w:tab/>
            </w:r>
            <w:r w:rsidR="003E434C" w:rsidRPr="00DA2153">
              <w:rPr>
                <w:rStyle w:val="Hyperlink"/>
                <w:noProof/>
              </w:rPr>
              <w:t>Dealing with a complaint formally</w:t>
            </w:r>
            <w:r w:rsidR="003E434C">
              <w:rPr>
                <w:noProof/>
                <w:webHidden/>
              </w:rPr>
              <w:tab/>
            </w:r>
            <w:r w:rsidR="003E434C">
              <w:rPr>
                <w:noProof/>
                <w:webHidden/>
              </w:rPr>
              <w:fldChar w:fldCharType="begin"/>
            </w:r>
            <w:r w:rsidR="003E434C">
              <w:rPr>
                <w:noProof/>
                <w:webHidden/>
              </w:rPr>
              <w:instrText xml:space="preserve"> PAGEREF _Toc431293907 \h </w:instrText>
            </w:r>
            <w:r w:rsidR="003E434C">
              <w:rPr>
                <w:noProof/>
                <w:webHidden/>
              </w:rPr>
            </w:r>
            <w:r w:rsidR="003E434C">
              <w:rPr>
                <w:noProof/>
                <w:webHidden/>
              </w:rPr>
              <w:fldChar w:fldCharType="separate"/>
            </w:r>
            <w:r w:rsidR="00206E71">
              <w:rPr>
                <w:noProof/>
                <w:webHidden/>
              </w:rPr>
              <w:t>6</w:t>
            </w:r>
            <w:r w:rsidR="003E434C">
              <w:rPr>
                <w:noProof/>
                <w:webHidden/>
              </w:rPr>
              <w:fldChar w:fldCharType="end"/>
            </w:r>
          </w:hyperlink>
        </w:p>
        <w:p w14:paraId="41FE3CF3" w14:textId="77777777" w:rsidR="003E434C" w:rsidRDefault="003810E0">
          <w:pPr>
            <w:pStyle w:val="TOC1"/>
            <w:rPr>
              <w:rFonts w:asciiTheme="minorHAnsi" w:eastAsiaTheme="minorEastAsia" w:hAnsiTheme="minorHAnsi" w:cstheme="minorBidi"/>
              <w:noProof/>
              <w:sz w:val="22"/>
              <w:szCs w:val="22"/>
              <w:lang w:eastAsia="en-GB"/>
            </w:rPr>
          </w:pPr>
          <w:hyperlink w:anchor="_Toc431293908" w:history="1">
            <w:r w:rsidR="003E434C" w:rsidRPr="00DA2153">
              <w:rPr>
                <w:rStyle w:val="Hyperlink"/>
                <w:noProof/>
              </w:rPr>
              <w:t>10.</w:t>
            </w:r>
            <w:r w:rsidR="003E434C">
              <w:rPr>
                <w:rFonts w:asciiTheme="minorHAnsi" w:eastAsiaTheme="minorEastAsia" w:hAnsiTheme="minorHAnsi" w:cstheme="minorBidi"/>
                <w:noProof/>
                <w:sz w:val="22"/>
                <w:szCs w:val="22"/>
                <w:lang w:eastAsia="en-GB"/>
              </w:rPr>
              <w:tab/>
            </w:r>
            <w:r w:rsidR="003E434C" w:rsidRPr="00DA2153">
              <w:rPr>
                <w:rStyle w:val="Hyperlink"/>
                <w:noProof/>
              </w:rPr>
              <w:t>Malicious Complaints</w:t>
            </w:r>
            <w:r w:rsidR="003E434C">
              <w:rPr>
                <w:noProof/>
                <w:webHidden/>
              </w:rPr>
              <w:tab/>
            </w:r>
            <w:r w:rsidR="003E434C">
              <w:rPr>
                <w:noProof/>
                <w:webHidden/>
              </w:rPr>
              <w:fldChar w:fldCharType="begin"/>
            </w:r>
            <w:r w:rsidR="003E434C">
              <w:rPr>
                <w:noProof/>
                <w:webHidden/>
              </w:rPr>
              <w:instrText xml:space="preserve"> PAGEREF _Toc431293908 \h </w:instrText>
            </w:r>
            <w:r w:rsidR="003E434C">
              <w:rPr>
                <w:noProof/>
                <w:webHidden/>
              </w:rPr>
            </w:r>
            <w:r w:rsidR="003E434C">
              <w:rPr>
                <w:noProof/>
                <w:webHidden/>
              </w:rPr>
              <w:fldChar w:fldCharType="separate"/>
            </w:r>
            <w:r w:rsidR="00206E71">
              <w:rPr>
                <w:noProof/>
                <w:webHidden/>
              </w:rPr>
              <w:t>6</w:t>
            </w:r>
            <w:r w:rsidR="003E434C">
              <w:rPr>
                <w:noProof/>
                <w:webHidden/>
              </w:rPr>
              <w:fldChar w:fldCharType="end"/>
            </w:r>
          </w:hyperlink>
        </w:p>
        <w:p w14:paraId="51750F97" w14:textId="77777777" w:rsidR="003E434C" w:rsidRDefault="003810E0">
          <w:pPr>
            <w:pStyle w:val="TOC1"/>
            <w:rPr>
              <w:rFonts w:asciiTheme="minorHAnsi" w:eastAsiaTheme="minorEastAsia" w:hAnsiTheme="minorHAnsi" w:cstheme="minorBidi"/>
              <w:noProof/>
              <w:sz w:val="22"/>
              <w:szCs w:val="22"/>
              <w:lang w:eastAsia="en-GB"/>
            </w:rPr>
          </w:pPr>
          <w:hyperlink w:anchor="_Toc431293909" w:history="1">
            <w:r w:rsidR="003E434C" w:rsidRPr="00DA2153">
              <w:rPr>
                <w:rStyle w:val="Hyperlink"/>
                <w:noProof/>
              </w:rPr>
              <w:t>11.</w:t>
            </w:r>
            <w:r w:rsidR="003E434C">
              <w:rPr>
                <w:rFonts w:asciiTheme="minorHAnsi" w:eastAsiaTheme="minorEastAsia" w:hAnsiTheme="minorHAnsi" w:cstheme="minorBidi"/>
                <w:noProof/>
                <w:sz w:val="22"/>
                <w:szCs w:val="22"/>
                <w:lang w:eastAsia="en-GB"/>
              </w:rPr>
              <w:tab/>
            </w:r>
            <w:r w:rsidR="003E434C" w:rsidRPr="00DA2153">
              <w:rPr>
                <w:rStyle w:val="Hyperlink"/>
                <w:noProof/>
              </w:rPr>
              <w:t>Confidentiality</w:t>
            </w:r>
            <w:r w:rsidR="003E434C">
              <w:rPr>
                <w:noProof/>
                <w:webHidden/>
              </w:rPr>
              <w:tab/>
            </w:r>
            <w:r w:rsidR="003E434C">
              <w:rPr>
                <w:noProof/>
                <w:webHidden/>
              </w:rPr>
              <w:fldChar w:fldCharType="begin"/>
            </w:r>
            <w:r w:rsidR="003E434C">
              <w:rPr>
                <w:noProof/>
                <w:webHidden/>
              </w:rPr>
              <w:instrText xml:space="preserve"> PAGEREF _Toc431293909 \h </w:instrText>
            </w:r>
            <w:r w:rsidR="003E434C">
              <w:rPr>
                <w:noProof/>
                <w:webHidden/>
              </w:rPr>
            </w:r>
            <w:r w:rsidR="003E434C">
              <w:rPr>
                <w:noProof/>
                <w:webHidden/>
              </w:rPr>
              <w:fldChar w:fldCharType="separate"/>
            </w:r>
            <w:r w:rsidR="00206E71">
              <w:rPr>
                <w:noProof/>
                <w:webHidden/>
              </w:rPr>
              <w:t>7</w:t>
            </w:r>
            <w:r w:rsidR="003E434C">
              <w:rPr>
                <w:noProof/>
                <w:webHidden/>
              </w:rPr>
              <w:fldChar w:fldCharType="end"/>
            </w:r>
          </w:hyperlink>
        </w:p>
        <w:p w14:paraId="12E4017B" w14:textId="77777777" w:rsidR="00B7173F" w:rsidRDefault="00B7173F">
          <w:r w:rsidRPr="005E08CC">
            <w:rPr>
              <w:bCs/>
              <w:noProof/>
            </w:rPr>
            <w:fldChar w:fldCharType="end"/>
          </w:r>
        </w:p>
      </w:sdtContent>
    </w:sdt>
    <w:p w14:paraId="50197531" w14:textId="77777777" w:rsidR="00345CB2" w:rsidRDefault="00345CB2">
      <w:r>
        <w:br w:type="page"/>
      </w:r>
    </w:p>
    <w:p w14:paraId="7BB1CAC3" w14:textId="77777777" w:rsidR="00345CB2" w:rsidRDefault="00345CB2" w:rsidP="00345CB2"/>
    <w:tbl>
      <w:tblPr>
        <w:tblStyle w:val="TableGrid"/>
        <w:tblW w:w="0" w:type="auto"/>
        <w:tblCellMar>
          <w:top w:w="57" w:type="dxa"/>
          <w:bottom w:w="57" w:type="dxa"/>
        </w:tblCellMar>
        <w:tblLook w:val="04A0" w:firstRow="1" w:lastRow="0" w:firstColumn="1" w:lastColumn="0" w:noHBand="0" w:noVBand="1"/>
      </w:tblPr>
      <w:tblGrid>
        <w:gridCol w:w="9016"/>
      </w:tblGrid>
      <w:tr w:rsidR="005D0579" w14:paraId="562A146F" w14:textId="77777777" w:rsidTr="00294F5B">
        <w:tc>
          <w:tcPr>
            <w:tcW w:w="9242" w:type="dxa"/>
            <w:shd w:val="clear" w:color="auto" w:fill="008080"/>
          </w:tcPr>
          <w:p w14:paraId="6EBCA59B" w14:textId="77777777" w:rsidR="005D0579" w:rsidRPr="00294F5B" w:rsidRDefault="005D0579" w:rsidP="005D0579">
            <w:pPr>
              <w:rPr>
                <w:b/>
                <w:color w:val="FFFFFF" w:themeColor="background1"/>
                <w:sz w:val="48"/>
              </w:rPr>
            </w:pPr>
            <w:r w:rsidRPr="00294F5B">
              <w:rPr>
                <w:b/>
                <w:color w:val="FFFFFF" w:themeColor="background1"/>
                <w:sz w:val="48"/>
              </w:rPr>
              <w:t>Dignity at Work Policy</w:t>
            </w:r>
          </w:p>
        </w:tc>
      </w:tr>
    </w:tbl>
    <w:p w14:paraId="275EBA2C" w14:textId="77777777" w:rsidR="005D0579" w:rsidRPr="00A3613D" w:rsidRDefault="008650EB" w:rsidP="00A3613D">
      <w:pPr>
        <w:pStyle w:val="Heading1"/>
        <w:numPr>
          <w:ilvl w:val="0"/>
          <w:numId w:val="1"/>
        </w:numPr>
        <w:spacing w:before="240"/>
        <w:ind w:left="357" w:hanging="357"/>
        <w:rPr>
          <w:rFonts w:ascii="Arial" w:hAnsi="Arial" w:cs="Arial"/>
          <w:color w:val="008080"/>
          <w:sz w:val="32"/>
        </w:rPr>
      </w:pPr>
      <w:r w:rsidRPr="00A3613D">
        <w:rPr>
          <w:rFonts w:ascii="Arial" w:hAnsi="Arial" w:cs="Arial"/>
          <w:color w:val="008080"/>
          <w:sz w:val="32"/>
        </w:rPr>
        <w:tab/>
      </w:r>
      <w:bookmarkStart w:id="1" w:name="_Toc431293894"/>
      <w:r w:rsidR="005D0579" w:rsidRPr="00A3613D">
        <w:rPr>
          <w:rFonts w:ascii="Arial" w:hAnsi="Arial" w:cs="Arial"/>
          <w:color w:val="008080"/>
          <w:sz w:val="32"/>
        </w:rPr>
        <w:t>Introduction</w:t>
      </w:r>
      <w:bookmarkEnd w:id="1"/>
    </w:p>
    <w:p w14:paraId="7818E746" w14:textId="77777777" w:rsidR="005D0579" w:rsidRDefault="005D0579" w:rsidP="00345CB2"/>
    <w:p w14:paraId="6E6D5898" w14:textId="77777777" w:rsidR="00345CB2" w:rsidRDefault="00C72D6A" w:rsidP="00511D5B">
      <w:pPr>
        <w:ind w:left="720"/>
      </w:pPr>
      <w:r>
        <w:t xml:space="preserve">The Governing </w:t>
      </w:r>
      <w:r w:rsidR="006366F4">
        <w:t>Board</w:t>
      </w:r>
      <w:r w:rsidR="003466DF">
        <w:t xml:space="preserve"> of Tithe Barn Primary School</w:t>
      </w:r>
      <w:r w:rsidR="0016202F">
        <w:t xml:space="preserve"> </w:t>
      </w:r>
      <w:r w:rsidR="0091448F" w:rsidRPr="0091448F">
        <w:t xml:space="preserve">is committed to creating a work environment free of harassment and bullying, where everyone is treated with dignity and respect. The purpose of the Dignity at Work procedure is to ensure that bullying </w:t>
      </w:r>
      <w:r w:rsidR="00D01F9C">
        <w:t xml:space="preserve">(including cyber bullying) </w:t>
      </w:r>
      <w:r w:rsidR="0091448F" w:rsidRPr="0091448F">
        <w:t xml:space="preserve">and harassment is managed in an effective and fair manner </w:t>
      </w:r>
      <w:r>
        <w:t xml:space="preserve">throughout </w:t>
      </w:r>
      <w:r w:rsidR="0091448F" w:rsidRPr="0091448F">
        <w:t xml:space="preserve">the </w:t>
      </w:r>
      <w:r w:rsidR="0016202F">
        <w:t>School</w:t>
      </w:r>
      <w:r w:rsidR="0091448F" w:rsidRPr="0091448F">
        <w:t>.  It explains the difference between harassment and bullying and clarifies the procedure for dealing with complaints informally and formally.</w:t>
      </w:r>
    </w:p>
    <w:p w14:paraId="73ECBC45" w14:textId="77777777" w:rsidR="0091448F" w:rsidRDefault="0091448F" w:rsidP="00345CB2"/>
    <w:p w14:paraId="5BFFA969" w14:textId="77777777" w:rsidR="0091448F" w:rsidRPr="00A3613D" w:rsidRDefault="008650EB" w:rsidP="0091448F">
      <w:pPr>
        <w:pStyle w:val="ListParagraph"/>
        <w:numPr>
          <w:ilvl w:val="0"/>
          <w:numId w:val="1"/>
        </w:numPr>
        <w:outlineLvl w:val="0"/>
        <w:rPr>
          <w:b/>
          <w:color w:val="008080"/>
          <w:sz w:val="32"/>
        </w:rPr>
      </w:pPr>
      <w:r w:rsidRPr="00A3613D">
        <w:rPr>
          <w:b/>
          <w:color w:val="008080"/>
          <w:sz w:val="32"/>
        </w:rPr>
        <w:tab/>
      </w:r>
      <w:bookmarkStart w:id="2" w:name="_Toc431293895"/>
      <w:r w:rsidR="0091448F" w:rsidRPr="00A3613D">
        <w:rPr>
          <w:b/>
          <w:color w:val="008080"/>
          <w:sz w:val="32"/>
        </w:rPr>
        <w:t>Scope of the Policy</w:t>
      </w:r>
      <w:bookmarkEnd w:id="2"/>
    </w:p>
    <w:p w14:paraId="7A131535" w14:textId="77777777" w:rsidR="0091448F" w:rsidRDefault="0091448F" w:rsidP="0091448F"/>
    <w:p w14:paraId="492179F4" w14:textId="77777777" w:rsidR="007119A1" w:rsidRDefault="007119A1" w:rsidP="007119A1">
      <w:pPr>
        <w:pStyle w:val="ListParagraph"/>
        <w:numPr>
          <w:ilvl w:val="1"/>
          <w:numId w:val="1"/>
        </w:numPr>
      </w:pPr>
      <w:r>
        <w:t xml:space="preserve">The Policy applies to all employees of </w:t>
      </w:r>
      <w:r w:rsidR="0016202F">
        <w:t>(</w:t>
      </w:r>
      <w:r w:rsidR="003466DF">
        <w:t xml:space="preserve">Tithe Barn Primary School </w:t>
      </w:r>
      <w:r w:rsidR="00DB0626">
        <w:t>including the Headteacher</w:t>
      </w:r>
      <w:r w:rsidR="00C72D6A">
        <w:t>.  It can extend to behaviour on or off the premises</w:t>
      </w:r>
      <w:proofErr w:type="gramStart"/>
      <w:r w:rsidR="00C72D6A">
        <w:t xml:space="preserve">. </w:t>
      </w:r>
      <w:r>
        <w:t>.</w:t>
      </w:r>
      <w:proofErr w:type="gramEnd"/>
    </w:p>
    <w:p w14:paraId="24506E78" w14:textId="77777777" w:rsidR="007119A1" w:rsidRDefault="007119A1" w:rsidP="007119A1"/>
    <w:p w14:paraId="3CAAA97E" w14:textId="77777777" w:rsidR="007119A1" w:rsidRDefault="007119A1" w:rsidP="007119A1">
      <w:pPr>
        <w:pStyle w:val="ListParagraph"/>
        <w:numPr>
          <w:ilvl w:val="1"/>
          <w:numId w:val="1"/>
        </w:numPr>
      </w:pPr>
      <w:r>
        <w:t>This policy is written in accordance with the Equality Act 2010; Health and Safety at Work Act 1974; Protection from Harassment Act 1997 and Management of Health and S</w:t>
      </w:r>
      <w:r w:rsidR="0091383F">
        <w:t xml:space="preserve">afety at Work Regulations 1999. </w:t>
      </w:r>
    </w:p>
    <w:p w14:paraId="7A350D94" w14:textId="77777777" w:rsidR="007119A1" w:rsidRDefault="007119A1" w:rsidP="007119A1">
      <w:pPr>
        <w:pStyle w:val="ListParagraph"/>
      </w:pPr>
    </w:p>
    <w:p w14:paraId="6056D98E" w14:textId="77777777" w:rsidR="00647A65" w:rsidRPr="00A3613D" w:rsidRDefault="008650EB" w:rsidP="00DC0461">
      <w:pPr>
        <w:pStyle w:val="ListParagraph"/>
        <w:numPr>
          <w:ilvl w:val="0"/>
          <w:numId w:val="1"/>
        </w:numPr>
        <w:outlineLvl w:val="0"/>
        <w:rPr>
          <w:b/>
          <w:color w:val="008080"/>
          <w:sz w:val="32"/>
        </w:rPr>
      </w:pPr>
      <w:r w:rsidRPr="00A3613D">
        <w:rPr>
          <w:b/>
          <w:color w:val="008080"/>
          <w:sz w:val="32"/>
        </w:rPr>
        <w:tab/>
      </w:r>
      <w:bookmarkStart w:id="3" w:name="_Toc431293896"/>
      <w:r w:rsidR="00647A65" w:rsidRPr="00A3613D">
        <w:rPr>
          <w:b/>
          <w:color w:val="008080"/>
          <w:sz w:val="32"/>
        </w:rPr>
        <w:t>Policy statement</w:t>
      </w:r>
      <w:bookmarkEnd w:id="3"/>
    </w:p>
    <w:p w14:paraId="7EE500E9" w14:textId="77777777" w:rsidR="00647A65" w:rsidRDefault="00647A65" w:rsidP="00647A65"/>
    <w:p w14:paraId="3260F32A" w14:textId="77777777" w:rsidR="00647A65" w:rsidRDefault="003466DF" w:rsidP="009D5F07">
      <w:pPr>
        <w:pStyle w:val="ListParagraph"/>
        <w:numPr>
          <w:ilvl w:val="1"/>
          <w:numId w:val="1"/>
        </w:numPr>
      </w:pPr>
      <w:r>
        <w:t xml:space="preserve">Tithe Barn Primary School </w:t>
      </w:r>
      <w:r w:rsidR="00647A65">
        <w:t xml:space="preserve">views all forms of harassment and bullying as </w:t>
      </w:r>
      <w:r w:rsidR="008650EB">
        <w:t>u</w:t>
      </w:r>
      <w:r w:rsidR="00647A65">
        <w:t>nacceptable, and will not tolerate such behaviour.</w:t>
      </w:r>
    </w:p>
    <w:p w14:paraId="4C5D6A4C" w14:textId="77777777" w:rsidR="009D5F07" w:rsidRDefault="009D5F07" w:rsidP="009D5F07"/>
    <w:p w14:paraId="36C3CFDC" w14:textId="77777777" w:rsidR="009D5F07" w:rsidRDefault="00C72D6A" w:rsidP="003E434C">
      <w:pPr>
        <w:pStyle w:val="ListParagraph"/>
        <w:numPr>
          <w:ilvl w:val="1"/>
          <w:numId w:val="1"/>
        </w:numPr>
      </w:pPr>
      <w:r>
        <w:t xml:space="preserve">All employees have the right to be treated with dignity and respect.  Complaints will be taken seriously and dealt with quickly.  </w:t>
      </w:r>
    </w:p>
    <w:p w14:paraId="1109F421" w14:textId="77777777" w:rsidR="0091448F" w:rsidRDefault="0091448F" w:rsidP="0091448F"/>
    <w:p w14:paraId="45E75B39" w14:textId="77777777" w:rsidR="00666A53" w:rsidRPr="00A3613D" w:rsidRDefault="008650EB" w:rsidP="00666A53">
      <w:pPr>
        <w:pStyle w:val="ListParagraph"/>
        <w:numPr>
          <w:ilvl w:val="0"/>
          <w:numId w:val="1"/>
        </w:numPr>
        <w:outlineLvl w:val="0"/>
        <w:rPr>
          <w:b/>
          <w:color w:val="008080"/>
          <w:sz w:val="32"/>
        </w:rPr>
      </w:pPr>
      <w:r w:rsidRPr="00A3613D">
        <w:rPr>
          <w:b/>
          <w:color w:val="008080"/>
          <w:sz w:val="32"/>
        </w:rPr>
        <w:tab/>
      </w:r>
      <w:bookmarkStart w:id="4" w:name="_Toc431293897"/>
      <w:r w:rsidR="00666A53" w:rsidRPr="00A3613D">
        <w:rPr>
          <w:b/>
          <w:color w:val="008080"/>
          <w:sz w:val="32"/>
        </w:rPr>
        <w:t>Roles and Responsibilities</w:t>
      </w:r>
      <w:bookmarkEnd w:id="4"/>
    </w:p>
    <w:p w14:paraId="57A36D40" w14:textId="77777777" w:rsidR="00666A53" w:rsidRDefault="00666A53" w:rsidP="00666A53"/>
    <w:p w14:paraId="33A31E65" w14:textId="77777777" w:rsidR="009D5F07" w:rsidRDefault="00666A53" w:rsidP="00511D5B">
      <w:pPr>
        <w:ind w:left="720"/>
      </w:pPr>
      <w:r>
        <w:t>This section outlines the roles and responsibilities for the main parties involved in creating a work environment free of bullying and harassment. These lists are not exhaustive.</w:t>
      </w:r>
    </w:p>
    <w:p w14:paraId="13D1E2FC" w14:textId="77777777" w:rsidR="003E434C" w:rsidRDefault="003E434C" w:rsidP="00511D5B">
      <w:pPr>
        <w:ind w:left="720"/>
      </w:pPr>
    </w:p>
    <w:p w14:paraId="75FD8C4D" w14:textId="77777777" w:rsidR="00F079E6" w:rsidRDefault="00F079E6" w:rsidP="00F079E6">
      <w:pPr>
        <w:pStyle w:val="Heading2"/>
        <w:numPr>
          <w:ilvl w:val="1"/>
          <w:numId w:val="1"/>
        </w:numPr>
        <w:spacing w:before="0"/>
        <w:rPr>
          <w:rFonts w:ascii="Arial" w:hAnsi="Arial" w:cs="Arial"/>
          <w:color w:val="008080"/>
          <w:sz w:val="24"/>
          <w:szCs w:val="24"/>
        </w:rPr>
      </w:pPr>
      <w:r w:rsidRPr="00F079E6">
        <w:rPr>
          <w:rFonts w:ascii="Arial" w:hAnsi="Arial" w:cs="Arial"/>
          <w:color w:val="008080"/>
          <w:sz w:val="24"/>
          <w:szCs w:val="24"/>
        </w:rPr>
        <w:t>Senior Managers (</w:t>
      </w:r>
      <w:r w:rsidR="007235AB">
        <w:rPr>
          <w:rFonts w:ascii="Arial" w:hAnsi="Arial" w:cs="Arial"/>
          <w:color w:val="008080"/>
          <w:sz w:val="24"/>
          <w:szCs w:val="24"/>
        </w:rPr>
        <w:t xml:space="preserve">Chair of Governors, </w:t>
      </w:r>
      <w:r w:rsidRPr="00F079E6">
        <w:rPr>
          <w:rFonts w:ascii="Arial" w:hAnsi="Arial" w:cs="Arial"/>
          <w:color w:val="008080"/>
          <w:sz w:val="24"/>
          <w:szCs w:val="24"/>
        </w:rPr>
        <w:t xml:space="preserve">Headteacher or equivalent) </w:t>
      </w:r>
    </w:p>
    <w:p w14:paraId="1AFC4D00" w14:textId="77777777" w:rsidR="00F079E6" w:rsidRPr="00F079E6" w:rsidRDefault="00F079E6" w:rsidP="00F079E6">
      <w:pPr>
        <w:pStyle w:val="ListParagraph"/>
      </w:pPr>
    </w:p>
    <w:p w14:paraId="5C22C98C" w14:textId="77777777" w:rsidR="004E394E" w:rsidRDefault="00F079E6" w:rsidP="00F079E6">
      <w:pPr>
        <w:ind w:left="709"/>
      </w:pPr>
      <w:r>
        <w:t xml:space="preserve">Senior managers </w:t>
      </w:r>
      <w:r w:rsidR="004E394E">
        <w:t>play a lead role in tackling bullying and harassment. They are responsible for ensuring that:</w:t>
      </w:r>
    </w:p>
    <w:p w14:paraId="3D9AE3D0" w14:textId="77777777" w:rsidR="004E394E" w:rsidRDefault="004E394E" w:rsidP="004E394E"/>
    <w:p w14:paraId="7A22883D" w14:textId="77777777" w:rsidR="004E394E" w:rsidRDefault="00A17DE5" w:rsidP="00511D5B">
      <w:pPr>
        <w:pStyle w:val="ListParagraph"/>
        <w:numPr>
          <w:ilvl w:val="0"/>
          <w:numId w:val="3"/>
        </w:numPr>
        <w:ind w:left="1134" w:hanging="425"/>
      </w:pPr>
      <w:r>
        <w:t>employees</w:t>
      </w:r>
      <w:r w:rsidR="004E394E">
        <w:t xml:space="preserve"> are aware of this policy and associated procedures and the standard of behaviour which is expected of them;</w:t>
      </w:r>
    </w:p>
    <w:p w14:paraId="19D178A9" w14:textId="77777777" w:rsidR="004E394E" w:rsidRDefault="004E394E" w:rsidP="00511D5B">
      <w:pPr>
        <w:pStyle w:val="ListParagraph"/>
        <w:numPr>
          <w:ilvl w:val="0"/>
          <w:numId w:val="3"/>
        </w:numPr>
        <w:ind w:left="1134" w:hanging="425"/>
      </w:pPr>
      <w:r>
        <w:t>they set a good example by their own behaviour;</w:t>
      </w:r>
    </w:p>
    <w:p w14:paraId="140E9F79" w14:textId="77777777" w:rsidR="004E394E" w:rsidRDefault="004E394E" w:rsidP="00511D5B">
      <w:pPr>
        <w:pStyle w:val="ListParagraph"/>
        <w:numPr>
          <w:ilvl w:val="0"/>
          <w:numId w:val="3"/>
        </w:numPr>
        <w:ind w:left="1134" w:hanging="425"/>
      </w:pPr>
      <w:r>
        <w:t>all allegations of bullying and harassment are investigated and any necessary action taken;</w:t>
      </w:r>
    </w:p>
    <w:p w14:paraId="1008A1A7" w14:textId="77777777" w:rsidR="004E394E" w:rsidRDefault="004E394E" w:rsidP="00511D5B">
      <w:pPr>
        <w:pStyle w:val="ListParagraph"/>
        <w:numPr>
          <w:ilvl w:val="0"/>
          <w:numId w:val="3"/>
        </w:numPr>
        <w:ind w:left="1134" w:hanging="425"/>
      </w:pPr>
      <w:r>
        <w:lastRenderedPageBreak/>
        <w:t>employees who make an allegation in good faith are not victimised</w:t>
      </w:r>
      <w:r w:rsidR="00E47484">
        <w:t>;</w:t>
      </w:r>
    </w:p>
    <w:p w14:paraId="362E3C17" w14:textId="77777777" w:rsidR="004E394E" w:rsidRDefault="004E394E" w:rsidP="00511D5B">
      <w:pPr>
        <w:pStyle w:val="ListParagraph"/>
        <w:numPr>
          <w:ilvl w:val="0"/>
          <w:numId w:val="3"/>
        </w:numPr>
        <w:ind w:left="1134" w:hanging="425"/>
      </w:pPr>
      <w:r>
        <w:t xml:space="preserve">appropriate </w:t>
      </w:r>
      <w:r w:rsidR="00A17DE5">
        <w:t xml:space="preserve">disciplinary </w:t>
      </w:r>
      <w:r>
        <w:t>action is taken against</w:t>
      </w:r>
      <w:r w:rsidR="0057039D">
        <w:t xml:space="preserve"> </w:t>
      </w:r>
      <w:r w:rsidR="00A17DE5">
        <w:t>senior managers</w:t>
      </w:r>
      <w:r w:rsidR="0057039D">
        <w:t xml:space="preserve"> who</w:t>
      </w:r>
      <w:r>
        <w:t xml:space="preserve"> fail to investigate and manage incidents of bullying and harassment in line with this policy</w:t>
      </w:r>
      <w:r w:rsidR="00A17DE5">
        <w:t>.</w:t>
      </w:r>
    </w:p>
    <w:p w14:paraId="26C40F94" w14:textId="77777777" w:rsidR="004E394E" w:rsidRDefault="004E394E" w:rsidP="004E394E">
      <w:pPr>
        <w:pStyle w:val="ListParagraph"/>
      </w:pPr>
    </w:p>
    <w:p w14:paraId="4A9676B5" w14:textId="77777777" w:rsidR="004E394E" w:rsidRPr="00A3613D" w:rsidRDefault="004E394E" w:rsidP="004E394E">
      <w:pPr>
        <w:pStyle w:val="Heading2"/>
        <w:spacing w:before="0"/>
        <w:rPr>
          <w:rFonts w:ascii="Arial" w:hAnsi="Arial" w:cs="Arial"/>
          <w:color w:val="008080"/>
          <w:sz w:val="24"/>
        </w:rPr>
      </w:pPr>
      <w:bookmarkStart w:id="5" w:name="_Toc431293898"/>
      <w:r w:rsidRPr="00A3613D">
        <w:rPr>
          <w:rFonts w:ascii="Arial" w:hAnsi="Arial" w:cs="Arial"/>
          <w:color w:val="008080"/>
          <w:sz w:val="24"/>
        </w:rPr>
        <w:t>4.2</w:t>
      </w:r>
      <w:r w:rsidRPr="00A3613D">
        <w:rPr>
          <w:rFonts w:ascii="Arial" w:hAnsi="Arial" w:cs="Arial"/>
          <w:color w:val="008080"/>
          <w:sz w:val="24"/>
        </w:rPr>
        <w:tab/>
      </w:r>
      <w:r w:rsidR="00A17DE5">
        <w:rPr>
          <w:rFonts w:ascii="Arial" w:hAnsi="Arial" w:cs="Arial"/>
          <w:color w:val="008080"/>
          <w:sz w:val="24"/>
        </w:rPr>
        <w:t>Employees</w:t>
      </w:r>
      <w:bookmarkEnd w:id="5"/>
    </w:p>
    <w:p w14:paraId="0954E4B6" w14:textId="77777777" w:rsidR="004E394E" w:rsidRDefault="004E394E" w:rsidP="004E394E"/>
    <w:p w14:paraId="18D6BD43" w14:textId="77777777" w:rsidR="004E394E" w:rsidRDefault="004E394E" w:rsidP="00511D5B">
      <w:pPr>
        <w:ind w:left="720"/>
      </w:pPr>
      <w:r>
        <w:t xml:space="preserve">In order to achieve the consistent application of this policy and its associated procedures the main responsibilities of </w:t>
      </w:r>
      <w:r w:rsidR="00A17DE5">
        <w:t>employees</w:t>
      </w:r>
      <w:r>
        <w:t xml:space="preserve"> </w:t>
      </w:r>
      <w:proofErr w:type="gramStart"/>
      <w:r>
        <w:t>is</w:t>
      </w:r>
      <w:proofErr w:type="gramEnd"/>
      <w:r>
        <w:t xml:space="preserve"> to:</w:t>
      </w:r>
    </w:p>
    <w:p w14:paraId="01276E16" w14:textId="77777777" w:rsidR="004E394E" w:rsidRDefault="00A17DE5" w:rsidP="003E434C">
      <w:pPr>
        <w:tabs>
          <w:tab w:val="left" w:pos="2460"/>
        </w:tabs>
      </w:pPr>
      <w:r>
        <w:tab/>
      </w:r>
    </w:p>
    <w:p w14:paraId="60B7050D" w14:textId="77777777" w:rsidR="004E394E" w:rsidRDefault="004E394E" w:rsidP="00511D5B">
      <w:pPr>
        <w:pStyle w:val="ListParagraph"/>
        <w:numPr>
          <w:ilvl w:val="0"/>
          <w:numId w:val="4"/>
        </w:numPr>
        <w:ind w:left="1134" w:hanging="425"/>
      </w:pPr>
      <w:r>
        <w:t>set a good example through their own behaviour;</w:t>
      </w:r>
    </w:p>
    <w:p w14:paraId="6849B35D" w14:textId="77777777" w:rsidR="004E394E" w:rsidRDefault="004E394E" w:rsidP="00511D5B">
      <w:pPr>
        <w:pStyle w:val="ListParagraph"/>
        <w:numPr>
          <w:ilvl w:val="0"/>
          <w:numId w:val="4"/>
        </w:numPr>
        <w:ind w:left="1134" w:hanging="425"/>
      </w:pPr>
      <w:r>
        <w:t>be sensitive to the potential impact of their behaviour on colleagues and change it, if necessary;</w:t>
      </w:r>
    </w:p>
    <w:p w14:paraId="6E72F4D0" w14:textId="77777777" w:rsidR="004E394E" w:rsidRDefault="004E394E" w:rsidP="00511D5B">
      <w:pPr>
        <w:pStyle w:val="ListParagraph"/>
        <w:numPr>
          <w:ilvl w:val="0"/>
          <w:numId w:val="4"/>
        </w:numPr>
        <w:ind w:left="1134" w:hanging="425"/>
      </w:pPr>
      <w:r>
        <w:t>treat their colleagues with dignity and respect;</w:t>
      </w:r>
    </w:p>
    <w:p w14:paraId="4B26BD55" w14:textId="77777777" w:rsidR="004E394E" w:rsidRDefault="004E394E" w:rsidP="00511D5B">
      <w:pPr>
        <w:pStyle w:val="ListParagraph"/>
        <w:numPr>
          <w:ilvl w:val="0"/>
          <w:numId w:val="4"/>
        </w:numPr>
        <w:ind w:left="1134" w:hanging="425"/>
      </w:pPr>
      <w:r>
        <w:t>report harassment or bullying to an appropriate manager;</w:t>
      </w:r>
    </w:p>
    <w:p w14:paraId="283A43C4" w14:textId="77777777" w:rsidR="004E394E" w:rsidRDefault="004E394E" w:rsidP="00511D5B">
      <w:pPr>
        <w:pStyle w:val="ListParagraph"/>
        <w:numPr>
          <w:ilvl w:val="0"/>
          <w:numId w:val="4"/>
        </w:numPr>
        <w:ind w:left="1134" w:hanging="425"/>
      </w:pPr>
      <w:r>
        <w:t>challenge unacceptable behaviour demonstrated by colleagues;</w:t>
      </w:r>
    </w:p>
    <w:p w14:paraId="5E468088" w14:textId="77777777" w:rsidR="004E394E" w:rsidRDefault="004E394E" w:rsidP="00511D5B">
      <w:pPr>
        <w:pStyle w:val="ListParagraph"/>
        <w:numPr>
          <w:ilvl w:val="0"/>
          <w:numId w:val="4"/>
        </w:numPr>
        <w:ind w:left="1134" w:hanging="425"/>
      </w:pPr>
      <w:r>
        <w:t xml:space="preserve">intervene, if possible to stop harassment or bullying and support colleagues who experience bullying or harassment; </w:t>
      </w:r>
    </w:p>
    <w:p w14:paraId="51BDC270" w14:textId="77777777" w:rsidR="004E394E" w:rsidRDefault="004E394E" w:rsidP="00511D5B">
      <w:pPr>
        <w:pStyle w:val="ListParagraph"/>
        <w:numPr>
          <w:ilvl w:val="0"/>
          <w:numId w:val="4"/>
        </w:numPr>
        <w:ind w:left="1134" w:hanging="425"/>
      </w:pPr>
      <w:r>
        <w:t>not prejudge or victimise a complainant or alleged harasser if a complaint of harassment or bullying is made.</w:t>
      </w:r>
    </w:p>
    <w:p w14:paraId="77D92524" w14:textId="77777777" w:rsidR="004E394E" w:rsidRDefault="004E394E" w:rsidP="004E394E"/>
    <w:p w14:paraId="6072C9D7" w14:textId="77777777" w:rsidR="00F079E6" w:rsidRDefault="00F079E6" w:rsidP="00F079E6">
      <w:pPr>
        <w:pStyle w:val="Heading2"/>
        <w:numPr>
          <w:ilvl w:val="1"/>
          <w:numId w:val="1"/>
        </w:numPr>
        <w:spacing w:before="0"/>
        <w:rPr>
          <w:rFonts w:ascii="Arial" w:hAnsi="Arial" w:cs="Arial"/>
          <w:color w:val="008080"/>
          <w:sz w:val="24"/>
        </w:rPr>
      </w:pPr>
      <w:r>
        <w:rPr>
          <w:rFonts w:ascii="Arial" w:hAnsi="Arial" w:cs="Arial"/>
          <w:color w:val="008080"/>
          <w:sz w:val="24"/>
        </w:rPr>
        <w:t>Human Resources</w:t>
      </w:r>
    </w:p>
    <w:p w14:paraId="2EB62F5F" w14:textId="77777777" w:rsidR="00F079E6" w:rsidRPr="00F079E6" w:rsidRDefault="00F079E6" w:rsidP="00F079E6">
      <w:pPr>
        <w:pStyle w:val="ListParagraph"/>
      </w:pPr>
    </w:p>
    <w:p w14:paraId="1E44296E" w14:textId="77777777" w:rsidR="004E394E" w:rsidRDefault="00A17DE5" w:rsidP="00F079E6">
      <w:pPr>
        <w:ind w:left="709"/>
      </w:pPr>
      <w:r>
        <w:t xml:space="preserve">Human Resources play an important role in supporting the school to create a work environment </w:t>
      </w:r>
      <w:r w:rsidR="00961722">
        <w:t>free of harassment and bullying.  Their role is</w:t>
      </w:r>
      <w:r w:rsidR="006F3F17">
        <w:t xml:space="preserve"> to</w:t>
      </w:r>
      <w:r w:rsidR="00961722">
        <w:t>:</w:t>
      </w:r>
    </w:p>
    <w:p w14:paraId="37F6133D" w14:textId="77777777" w:rsidR="00CE7A00" w:rsidRDefault="00CE7A00" w:rsidP="004E394E"/>
    <w:p w14:paraId="764CE06D" w14:textId="77777777" w:rsidR="004E394E" w:rsidRDefault="004E394E" w:rsidP="00511D5B">
      <w:pPr>
        <w:pStyle w:val="ListParagraph"/>
        <w:numPr>
          <w:ilvl w:val="0"/>
          <w:numId w:val="4"/>
        </w:numPr>
        <w:ind w:left="1134" w:hanging="425"/>
      </w:pPr>
      <w:r>
        <w:t>support managers and employees on the interpretation and application of this policy;</w:t>
      </w:r>
    </w:p>
    <w:p w14:paraId="7E4AAA8F" w14:textId="77777777" w:rsidR="004E394E" w:rsidRDefault="004E394E" w:rsidP="00511D5B">
      <w:pPr>
        <w:pStyle w:val="ListParagraph"/>
        <w:numPr>
          <w:ilvl w:val="0"/>
          <w:numId w:val="4"/>
        </w:numPr>
        <w:ind w:left="1134" w:hanging="425"/>
      </w:pPr>
      <w:r>
        <w:t>support the investigation of claims of harassment and bullying</w:t>
      </w:r>
      <w:r w:rsidR="00E47484">
        <w:t>;</w:t>
      </w:r>
    </w:p>
    <w:p w14:paraId="117E1E9F" w14:textId="77777777" w:rsidR="00666A53" w:rsidRDefault="004E394E" w:rsidP="00511D5B">
      <w:pPr>
        <w:pStyle w:val="ListParagraph"/>
        <w:numPr>
          <w:ilvl w:val="0"/>
          <w:numId w:val="4"/>
        </w:numPr>
        <w:ind w:left="1134" w:hanging="425"/>
      </w:pPr>
      <w:r>
        <w:t>provide skills and knowledge-based training to enable managers to fulfil their responsibilities under this policy</w:t>
      </w:r>
      <w:r w:rsidR="00961722">
        <w:t>.</w:t>
      </w:r>
    </w:p>
    <w:p w14:paraId="2E69782E" w14:textId="77777777" w:rsidR="00666A53" w:rsidRDefault="00666A53" w:rsidP="00666A53"/>
    <w:p w14:paraId="1F343BF4" w14:textId="77777777" w:rsidR="008A447E" w:rsidRPr="00A3613D" w:rsidRDefault="00A3613D" w:rsidP="00E95B1B">
      <w:pPr>
        <w:pStyle w:val="ListParagraph"/>
        <w:numPr>
          <w:ilvl w:val="0"/>
          <w:numId w:val="1"/>
        </w:numPr>
        <w:ind w:left="357" w:hanging="357"/>
        <w:outlineLvl w:val="0"/>
        <w:rPr>
          <w:rFonts w:ascii="Verdana" w:eastAsia="Times New Roman" w:hAnsi="Verdana" w:cstheme="minorHAnsi"/>
          <w:b/>
          <w:iCs/>
          <w:color w:val="008080"/>
          <w:sz w:val="32"/>
          <w:lang w:eastAsia="en-GB"/>
        </w:rPr>
      </w:pPr>
      <w:r>
        <w:rPr>
          <w:rFonts w:ascii="Verdana" w:eastAsia="Times New Roman" w:hAnsi="Verdana" w:cstheme="minorHAnsi"/>
          <w:b/>
          <w:iCs/>
          <w:color w:val="008080"/>
          <w:sz w:val="32"/>
          <w:lang w:eastAsia="en-GB"/>
        </w:rPr>
        <w:tab/>
      </w:r>
      <w:bookmarkStart w:id="6" w:name="_Toc431293899"/>
      <w:r w:rsidR="008A447E" w:rsidRPr="00A3613D">
        <w:rPr>
          <w:rFonts w:ascii="Verdana" w:eastAsia="Times New Roman" w:hAnsi="Verdana" w:cstheme="minorHAnsi"/>
          <w:b/>
          <w:iCs/>
          <w:color w:val="008080"/>
          <w:sz w:val="32"/>
          <w:lang w:eastAsia="en-GB"/>
        </w:rPr>
        <w:t>Links with other policies and procedures</w:t>
      </w:r>
      <w:bookmarkEnd w:id="6"/>
    </w:p>
    <w:p w14:paraId="31ECBECE" w14:textId="77777777" w:rsidR="008A447E" w:rsidRPr="008650EB" w:rsidRDefault="008A447E" w:rsidP="00E95B1B">
      <w:pPr>
        <w:rPr>
          <w:rFonts w:eastAsia="Times New Roman"/>
          <w:b/>
          <w:iCs/>
          <w:lang w:eastAsia="en-GB"/>
        </w:rPr>
      </w:pPr>
    </w:p>
    <w:p w14:paraId="6260C365" w14:textId="77777777" w:rsidR="008A447E" w:rsidRPr="00450E5A" w:rsidRDefault="008A447E" w:rsidP="00511D5B">
      <w:pPr>
        <w:ind w:left="720"/>
        <w:rPr>
          <w:rFonts w:eastAsia="Times New Roman"/>
          <w:iCs/>
          <w:lang w:eastAsia="en-GB"/>
        </w:rPr>
      </w:pPr>
      <w:r w:rsidRPr="008A447E">
        <w:rPr>
          <w:rFonts w:eastAsia="Times New Roman"/>
          <w:iCs/>
          <w:lang w:eastAsia="en-GB"/>
        </w:rPr>
        <w:t>In dealing with complaints of harassment and bullying, managers should be aware of and comply with the terms of other relevant policies and procedures including</w:t>
      </w:r>
      <w:r w:rsidR="00E47484">
        <w:rPr>
          <w:rFonts w:eastAsia="Times New Roman"/>
          <w:iCs/>
          <w:lang w:eastAsia="en-GB"/>
        </w:rPr>
        <w:t>:</w:t>
      </w:r>
    </w:p>
    <w:p w14:paraId="3534DC5F" w14:textId="77777777" w:rsidR="008A447E" w:rsidRPr="008A447E" w:rsidRDefault="008A447E" w:rsidP="00E95B1B">
      <w:pPr>
        <w:rPr>
          <w:b/>
          <w:bCs/>
          <w:color w:val="000000"/>
        </w:rPr>
      </w:pPr>
    </w:p>
    <w:p w14:paraId="47F70AD1" w14:textId="77777777" w:rsidR="008A447E" w:rsidRPr="00F25FBF" w:rsidRDefault="00976F10" w:rsidP="00F25FBF">
      <w:pPr>
        <w:numPr>
          <w:ilvl w:val="0"/>
          <w:numId w:val="39"/>
        </w:numPr>
        <w:autoSpaceDE w:val="0"/>
        <w:autoSpaceDN w:val="0"/>
        <w:adjustRightInd w:val="0"/>
        <w:spacing w:line="276" w:lineRule="auto"/>
        <w:contextualSpacing/>
      </w:pPr>
      <w:r w:rsidRPr="00F25FBF">
        <w:t>E</w:t>
      </w:r>
      <w:r w:rsidR="008A447E" w:rsidRPr="00F25FBF">
        <w:t xml:space="preserve">mployee </w:t>
      </w:r>
      <w:r w:rsidRPr="00F25FBF">
        <w:t>R</w:t>
      </w:r>
      <w:r w:rsidR="008A447E" w:rsidRPr="00F25FBF">
        <w:t xml:space="preserve">elations </w:t>
      </w:r>
      <w:r w:rsidRPr="00F25FBF">
        <w:t>P</w:t>
      </w:r>
      <w:r w:rsidR="008A447E" w:rsidRPr="00F25FBF">
        <w:t>rocedure</w:t>
      </w:r>
    </w:p>
    <w:p w14:paraId="6B66D9C0" w14:textId="77777777" w:rsidR="008A447E" w:rsidRPr="00F25FBF" w:rsidRDefault="008A447E" w:rsidP="00F25FBF">
      <w:pPr>
        <w:numPr>
          <w:ilvl w:val="0"/>
          <w:numId w:val="39"/>
        </w:numPr>
        <w:autoSpaceDE w:val="0"/>
        <w:autoSpaceDN w:val="0"/>
        <w:adjustRightInd w:val="0"/>
        <w:spacing w:after="200" w:line="276" w:lineRule="auto"/>
        <w:contextualSpacing/>
      </w:pPr>
      <w:r w:rsidRPr="00F25FBF">
        <w:t>Guidance Notes for Managers - Employee Relations</w:t>
      </w:r>
    </w:p>
    <w:p w14:paraId="63BC952E" w14:textId="77777777" w:rsidR="0057039D" w:rsidRPr="00F25FBF" w:rsidRDefault="0057039D" w:rsidP="00F25FBF">
      <w:pPr>
        <w:numPr>
          <w:ilvl w:val="0"/>
          <w:numId w:val="39"/>
        </w:numPr>
        <w:autoSpaceDE w:val="0"/>
        <w:autoSpaceDN w:val="0"/>
        <w:adjustRightInd w:val="0"/>
        <w:spacing w:after="200" w:line="276" w:lineRule="auto"/>
        <w:contextualSpacing/>
      </w:pPr>
      <w:r w:rsidRPr="00F25FBF">
        <w:t>Safer Working in Schools</w:t>
      </w:r>
    </w:p>
    <w:p w14:paraId="54B3FE6B" w14:textId="77777777" w:rsidR="004C7E3E" w:rsidRPr="00F25FBF" w:rsidRDefault="004C7E3E" w:rsidP="00F25FBF">
      <w:pPr>
        <w:numPr>
          <w:ilvl w:val="0"/>
          <w:numId w:val="39"/>
        </w:numPr>
        <w:autoSpaceDE w:val="0"/>
        <w:autoSpaceDN w:val="0"/>
        <w:adjustRightInd w:val="0"/>
        <w:spacing w:after="200" w:line="276" w:lineRule="auto"/>
        <w:contextualSpacing/>
      </w:pPr>
      <w:r w:rsidRPr="00F25FBF">
        <w:t>Managing Stress – Model Policy Statement for Schools</w:t>
      </w:r>
    </w:p>
    <w:p w14:paraId="1834409D" w14:textId="77777777" w:rsidR="008A447E" w:rsidRPr="00F25FBF" w:rsidRDefault="002C6476" w:rsidP="00F25FBF">
      <w:pPr>
        <w:numPr>
          <w:ilvl w:val="0"/>
          <w:numId w:val="39"/>
        </w:numPr>
        <w:autoSpaceDE w:val="0"/>
        <w:autoSpaceDN w:val="0"/>
        <w:adjustRightInd w:val="0"/>
        <w:spacing w:after="200" w:line="276" w:lineRule="auto"/>
        <w:contextualSpacing/>
        <w:rPr>
          <w:rStyle w:val="Hyperlink"/>
          <w:color w:val="auto"/>
          <w:u w:val="none"/>
        </w:rPr>
      </w:pPr>
      <w:r w:rsidRPr="00F25FBF">
        <w:t>Model School Equality and Diversity Policy</w:t>
      </w:r>
      <w:r w:rsidR="00961722" w:rsidRPr="00F25FBF">
        <w:rPr>
          <w:rStyle w:val="Hyperlink"/>
          <w:color w:val="auto"/>
        </w:rPr>
        <w:t xml:space="preserve"> </w:t>
      </w:r>
    </w:p>
    <w:p w14:paraId="279F9689" w14:textId="77777777" w:rsidR="008A447E" w:rsidRPr="00F25FBF" w:rsidRDefault="006F3F17" w:rsidP="00F25FBF">
      <w:pPr>
        <w:numPr>
          <w:ilvl w:val="0"/>
          <w:numId w:val="39"/>
        </w:numPr>
        <w:autoSpaceDE w:val="0"/>
        <w:autoSpaceDN w:val="0"/>
        <w:adjustRightInd w:val="0"/>
        <w:spacing w:after="200" w:line="276" w:lineRule="auto"/>
        <w:contextualSpacing/>
      </w:pPr>
      <w:r w:rsidRPr="00F25FBF">
        <w:t xml:space="preserve">Assaults </w:t>
      </w:r>
      <w:r w:rsidR="00090144" w:rsidRPr="00F25FBF">
        <w:t>on Staff</w:t>
      </w:r>
      <w:r w:rsidRPr="00F25FBF">
        <w:t xml:space="preserve"> Policy </w:t>
      </w:r>
    </w:p>
    <w:p w14:paraId="305ED4E5" w14:textId="77777777" w:rsidR="0091383F" w:rsidRPr="00F25FBF" w:rsidRDefault="0091383F" w:rsidP="00666A53"/>
    <w:p w14:paraId="411A27D6" w14:textId="77777777" w:rsidR="0091383F" w:rsidRDefault="0091383F" w:rsidP="00666A53"/>
    <w:tbl>
      <w:tblPr>
        <w:tblStyle w:val="TableGrid"/>
        <w:tblW w:w="0" w:type="auto"/>
        <w:tblCellMar>
          <w:top w:w="57" w:type="dxa"/>
          <w:bottom w:w="57" w:type="dxa"/>
        </w:tblCellMar>
        <w:tblLook w:val="04A0" w:firstRow="1" w:lastRow="0" w:firstColumn="1" w:lastColumn="0" w:noHBand="0" w:noVBand="1"/>
      </w:tblPr>
      <w:tblGrid>
        <w:gridCol w:w="9016"/>
      </w:tblGrid>
      <w:tr w:rsidR="009C14AF" w14:paraId="2CACACA7" w14:textId="77777777" w:rsidTr="00B8287E">
        <w:tc>
          <w:tcPr>
            <w:tcW w:w="9242" w:type="dxa"/>
            <w:shd w:val="clear" w:color="auto" w:fill="008080"/>
          </w:tcPr>
          <w:p w14:paraId="237723FF" w14:textId="77777777" w:rsidR="009C14AF" w:rsidRPr="00294F5B" w:rsidRDefault="009C14AF" w:rsidP="00B8287E">
            <w:pPr>
              <w:rPr>
                <w:b/>
                <w:color w:val="FFFFFF" w:themeColor="background1"/>
                <w:sz w:val="48"/>
              </w:rPr>
            </w:pPr>
            <w:r>
              <w:rPr>
                <w:b/>
                <w:color w:val="FFFFFF" w:themeColor="background1"/>
                <w:sz w:val="48"/>
              </w:rPr>
              <w:lastRenderedPageBreak/>
              <w:t>Dignity at Work Procedure</w:t>
            </w:r>
          </w:p>
        </w:tc>
      </w:tr>
    </w:tbl>
    <w:p w14:paraId="7768534A" w14:textId="77777777" w:rsidR="00450E5A" w:rsidRDefault="00450E5A" w:rsidP="00666A53"/>
    <w:p w14:paraId="785028CD" w14:textId="77777777" w:rsidR="00C52E30" w:rsidRPr="00C52E30" w:rsidRDefault="00C52E30" w:rsidP="00E95B1B">
      <w:pPr>
        <w:pStyle w:val="Heading1"/>
        <w:spacing w:before="0"/>
        <w:rPr>
          <w:rFonts w:ascii="Arial" w:eastAsia="Arial Unicode MS" w:hAnsi="Arial" w:cs="Arial"/>
          <w:color w:val="008080"/>
          <w:sz w:val="32"/>
        </w:rPr>
      </w:pPr>
      <w:bookmarkStart w:id="7" w:name="_Toc431293900"/>
      <w:bookmarkStart w:id="8" w:name="_Toc309912751"/>
      <w:r w:rsidRPr="00C52E30">
        <w:rPr>
          <w:rFonts w:ascii="Arial" w:eastAsia="Arial Unicode MS" w:hAnsi="Arial" w:cs="Arial"/>
          <w:color w:val="008080"/>
          <w:sz w:val="32"/>
        </w:rPr>
        <w:t>6.</w:t>
      </w:r>
      <w:r w:rsidRPr="00C52E30">
        <w:rPr>
          <w:rFonts w:ascii="Arial" w:eastAsia="Arial Unicode MS" w:hAnsi="Arial" w:cs="Arial"/>
          <w:color w:val="008080"/>
          <w:sz w:val="32"/>
        </w:rPr>
        <w:tab/>
        <w:t>Harassment</w:t>
      </w:r>
      <w:bookmarkEnd w:id="7"/>
      <w:r w:rsidRPr="00C52E30">
        <w:rPr>
          <w:rFonts w:ascii="Arial" w:eastAsia="Arial Unicode MS" w:hAnsi="Arial" w:cs="Arial"/>
          <w:color w:val="008080"/>
          <w:sz w:val="32"/>
        </w:rPr>
        <w:t xml:space="preserve"> </w:t>
      </w:r>
    </w:p>
    <w:bookmarkEnd w:id="8"/>
    <w:p w14:paraId="363A4878" w14:textId="77777777" w:rsidR="00C52E30" w:rsidRPr="00C52E30" w:rsidRDefault="00C52E30" w:rsidP="00E95B1B">
      <w:pPr>
        <w:ind w:left="720" w:hanging="720"/>
        <w:rPr>
          <w:rFonts w:eastAsia="Arial Unicode MS"/>
        </w:rPr>
      </w:pPr>
    </w:p>
    <w:p w14:paraId="74FAF124" w14:textId="77777777" w:rsidR="00C52E30" w:rsidRPr="00C52E30" w:rsidRDefault="00961722" w:rsidP="003E434C">
      <w:pPr>
        <w:ind w:left="720"/>
        <w:rPr>
          <w:rFonts w:eastAsia="Arial Unicode MS"/>
        </w:rPr>
      </w:pPr>
      <w:bookmarkStart w:id="9" w:name="grounds"/>
      <w:bookmarkStart w:id="10" w:name="_Toc309912752"/>
      <w:r>
        <w:rPr>
          <w:rFonts w:eastAsia="Arial Unicode MS"/>
        </w:rPr>
        <w:t xml:space="preserve">Harassment is defined as unwanted conduct with a purpose or effect </w:t>
      </w:r>
      <w:r w:rsidR="006F3F17">
        <w:rPr>
          <w:rFonts w:eastAsia="Arial Unicode MS"/>
        </w:rPr>
        <w:t>of</w:t>
      </w:r>
      <w:r>
        <w:rPr>
          <w:rFonts w:eastAsia="Arial Unicode MS"/>
        </w:rPr>
        <w:t xml:space="preserve"> violating the employee’s dignity or creating an intimidating</w:t>
      </w:r>
      <w:r w:rsidR="00090144">
        <w:rPr>
          <w:rFonts w:eastAsia="Arial Unicode MS"/>
        </w:rPr>
        <w:t>,</w:t>
      </w:r>
      <w:r>
        <w:rPr>
          <w:rFonts w:eastAsia="Arial Unicode MS"/>
        </w:rPr>
        <w:t xml:space="preserve"> hostile, degrading, humiliating or offensive environment for that employee (Equality Act, 2010). </w:t>
      </w:r>
    </w:p>
    <w:p w14:paraId="5A01F234" w14:textId="77777777" w:rsidR="00C52E30" w:rsidRPr="00A3613D" w:rsidRDefault="00C52E30" w:rsidP="00C52E30">
      <w:pPr>
        <w:pStyle w:val="Heading2"/>
        <w:rPr>
          <w:rFonts w:eastAsia="Arial Unicode MS"/>
          <w:b w:val="0"/>
          <w:color w:val="008080"/>
        </w:rPr>
      </w:pPr>
      <w:bookmarkStart w:id="11" w:name="_Toc431293901"/>
      <w:r w:rsidRPr="00C52E30">
        <w:rPr>
          <w:rFonts w:ascii="Arial" w:eastAsia="Arial Unicode MS" w:hAnsi="Arial" w:cs="Arial"/>
          <w:color w:val="008080"/>
        </w:rPr>
        <w:t xml:space="preserve">6.1 </w:t>
      </w:r>
      <w:r w:rsidRPr="00C52E30">
        <w:rPr>
          <w:rFonts w:ascii="Arial" w:eastAsia="Arial Unicode MS" w:hAnsi="Arial" w:cs="Arial"/>
          <w:color w:val="008080"/>
        </w:rPr>
        <w:tab/>
        <w:t>Grounds of Harassment</w:t>
      </w:r>
      <w:bookmarkEnd w:id="9"/>
      <w:bookmarkEnd w:id="10"/>
      <w:bookmarkEnd w:id="11"/>
    </w:p>
    <w:p w14:paraId="17B5A61C" w14:textId="77777777" w:rsidR="00C52E30" w:rsidRPr="00C52E30" w:rsidRDefault="00C52E30" w:rsidP="00C52E30">
      <w:pPr>
        <w:ind w:right="720"/>
        <w:rPr>
          <w:rFonts w:eastAsia="Arial Unicode MS"/>
        </w:rPr>
      </w:pPr>
    </w:p>
    <w:p w14:paraId="2EB24542" w14:textId="77777777" w:rsidR="00C52E30" w:rsidRDefault="00C52E30" w:rsidP="00511D5B">
      <w:pPr>
        <w:ind w:left="720"/>
        <w:rPr>
          <w:rFonts w:eastAsia="Arial Unicode MS"/>
        </w:rPr>
      </w:pPr>
      <w:r w:rsidRPr="00C52E30">
        <w:rPr>
          <w:rFonts w:eastAsia="Arial Unicode MS"/>
        </w:rPr>
        <w:t>People can be subject to undignified behaviour on a wid</w:t>
      </w:r>
      <w:r>
        <w:rPr>
          <w:rFonts w:eastAsia="Arial Unicode MS"/>
        </w:rPr>
        <w:t>e variety of grounds including:</w:t>
      </w:r>
    </w:p>
    <w:p w14:paraId="0817BA97" w14:textId="77777777" w:rsidR="00C52E30" w:rsidRPr="00C52E30" w:rsidRDefault="00C52E30" w:rsidP="00C52E30">
      <w:pPr>
        <w:rPr>
          <w:rFonts w:eastAsia="Arial Unicode MS"/>
        </w:rPr>
      </w:pPr>
    </w:p>
    <w:p w14:paraId="115DDC85" w14:textId="77777777" w:rsidR="00C52E30" w:rsidRPr="00795527" w:rsidRDefault="00C52E30" w:rsidP="00511D5B">
      <w:pPr>
        <w:pStyle w:val="ListParagraph"/>
        <w:numPr>
          <w:ilvl w:val="0"/>
          <w:numId w:val="7"/>
        </w:numPr>
        <w:ind w:left="1134" w:right="720" w:hanging="425"/>
        <w:rPr>
          <w:rFonts w:eastAsia="Times New Roman"/>
        </w:rPr>
      </w:pPr>
      <w:r w:rsidRPr="00795527">
        <w:rPr>
          <w:rFonts w:eastAsia="Times New Roman"/>
        </w:rPr>
        <w:t>Race</w:t>
      </w:r>
    </w:p>
    <w:p w14:paraId="58E18D7E" w14:textId="77777777" w:rsidR="00C52E30" w:rsidRPr="00795527" w:rsidRDefault="002B7D84" w:rsidP="00511D5B">
      <w:pPr>
        <w:pStyle w:val="ListParagraph"/>
        <w:numPr>
          <w:ilvl w:val="0"/>
          <w:numId w:val="7"/>
        </w:numPr>
        <w:ind w:left="1134" w:right="720" w:hanging="425"/>
        <w:rPr>
          <w:rFonts w:eastAsia="Times New Roman"/>
        </w:rPr>
      </w:pPr>
      <w:r>
        <w:rPr>
          <w:rFonts w:eastAsia="Times New Roman"/>
        </w:rPr>
        <w:t>Sex or g</w:t>
      </w:r>
      <w:r w:rsidR="00C52E30" w:rsidRPr="00795527">
        <w:rPr>
          <w:rFonts w:eastAsia="Times New Roman"/>
        </w:rPr>
        <w:t xml:space="preserve">ender </w:t>
      </w:r>
    </w:p>
    <w:p w14:paraId="5FFDF6EF" w14:textId="77777777" w:rsidR="00C52E30" w:rsidRDefault="00C52E30" w:rsidP="00511D5B">
      <w:pPr>
        <w:pStyle w:val="ListParagraph"/>
        <w:numPr>
          <w:ilvl w:val="0"/>
          <w:numId w:val="7"/>
        </w:numPr>
        <w:ind w:left="1134" w:right="720" w:hanging="425"/>
        <w:rPr>
          <w:rFonts w:eastAsia="Times New Roman"/>
        </w:rPr>
      </w:pPr>
      <w:r w:rsidRPr="00795527">
        <w:rPr>
          <w:rFonts w:eastAsia="Times New Roman"/>
        </w:rPr>
        <w:t xml:space="preserve">Sexual orientation </w:t>
      </w:r>
    </w:p>
    <w:p w14:paraId="2CF718B3" w14:textId="77777777" w:rsidR="00F079E6" w:rsidRPr="00F079E6" w:rsidRDefault="00F079E6" w:rsidP="00F079E6">
      <w:pPr>
        <w:pStyle w:val="ListParagraph"/>
        <w:numPr>
          <w:ilvl w:val="0"/>
          <w:numId w:val="38"/>
        </w:numPr>
        <w:ind w:right="720"/>
        <w:rPr>
          <w:rFonts w:eastAsia="Times New Roman"/>
        </w:rPr>
      </w:pPr>
      <w:r>
        <w:rPr>
          <w:rFonts w:eastAsia="Times New Roman"/>
        </w:rPr>
        <w:t xml:space="preserve"> </w:t>
      </w:r>
      <w:r w:rsidR="002B7D84" w:rsidRPr="00F079E6">
        <w:rPr>
          <w:rFonts w:eastAsia="Times New Roman"/>
        </w:rPr>
        <w:t>Gender reassignment</w:t>
      </w:r>
    </w:p>
    <w:p w14:paraId="1E7B57C2" w14:textId="77777777" w:rsidR="00C52E30" w:rsidRPr="00F079E6" w:rsidRDefault="00F079E6" w:rsidP="00F079E6">
      <w:pPr>
        <w:pStyle w:val="ListParagraph"/>
        <w:numPr>
          <w:ilvl w:val="0"/>
          <w:numId w:val="38"/>
        </w:numPr>
        <w:ind w:right="720"/>
        <w:rPr>
          <w:rFonts w:eastAsia="Times New Roman"/>
        </w:rPr>
      </w:pPr>
      <w:r>
        <w:rPr>
          <w:rFonts w:eastAsia="Times New Roman"/>
        </w:rPr>
        <w:t xml:space="preserve"> </w:t>
      </w:r>
      <w:r w:rsidRPr="00F079E6">
        <w:rPr>
          <w:rFonts w:eastAsia="Times New Roman"/>
        </w:rPr>
        <w:t>W</w:t>
      </w:r>
      <w:r w:rsidR="00C52E30" w:rsidRPr="00F079E6">
        <w:rPr>
          <w:rFonts w:eastAsia="Times New Roman"/>
        </w:rPr>
        <w:t xml:space="preserve">illingness to challenge harassment (leading to victimisation) </w:t>
      </w:r>
    </w:p>
    <w:p w14:paraId="7CE260F3" w14:textId="77777777" w:rsidR="00C52E30" w:rsidRPr="00795527" w:rsidRDefault="00C52E30" w:rsidP="00511D5B">
      <w:pPr>
        <w:pStyle w:val="ListParagraph"/>
        <w:numPr>
          <w:ilvl w:val="0"/>
          <w:numId w:val="7"/>
        </w:numPr>
        <w:ind w:left="1134" w:right="720" w:hanging="425"/>
        <w:rPr>
          <w:rFonts w:eastAsia="Times New Roman"/>
        </w:rPr>
      </w:pPr>
      <w:r w:rsidRPr="00795527">
        <w:rPr>
          <w:rFonts w:eastAsia="Times New Roman"/>
        </w:rPr>
        <w:t xml:space="preserve">Membership, or non-membership of a trade union </w:t>
      </w:r>
    </w:p>
    <w:p w14:paraId="13AE4251" w14:textId="77777777" w:rsidR="00C52E30" w:rsidRPr="00795527" w:rsidRDefault="00C52E30" w:rsidP="00511D5B">
      <w:pPr>
        <w:pStyle w:val="ListParagraph"/>
        <w:numPr>
          <w:ilvl w:val="0"/>
          <w:numId w:val="7"/>
        </w:numPr>
        <w:ind w:left="1134" w:right="720" w:hanging="425"/>
        <w:rPr>
          <w:rFonts w:eastAsia="Times New Roman"/>
        </w:rPr>
      </w:pPr>
      <w:r w:rsidRPr="00795527">
        <w:rPr>
          <w:rFonts w:eastAsia="Times New Roman"/>
        </w:rPr>
        <w:t xml:space="preserve">Disabilities </w:t>
      </w:r>
    </w:p>
    <w:p w14:paraId="1F32D09B" w14:textId="77777777" w:rsidR="00C52E30" w:rsidRPr="00795527" w:rsidRDefault="00C52E30" w:rsidP="00511D5B">
      <w:pPr>
        <w:pStyle w:val="ListParagraph"/>
        <w:numPr>
          <w:ilvl w:val="0"/>
          <w:numId w:val="7"/>
        </w:numPr>
        <w:ind w:left="1134" w:right="720" w:hanging="425"/>
        <w:rPr>
          <w:rFonts w:eastAsia="Times New Roman"/>
        </w:rPr>
      </w:pPr>
      <w:r w:rsidRPr="00795527">
        <w:rPr>
          <w:rFonts w:eastAsia="Times New Roman"/>
        </w:rPr>
        <w:t xml:space="preserve">Age </w:t>
      </w:r>
    </w:p>
    <w:p w14:paraId="7B79801B" w14:textId="77777777" w:rsidR="00C52E30" w:rsidRPr="00795527" w:rsidRDefault="00C52E30" w:rsidP="00511D5B">
      <w:pPr>
        <w:pStyle w:val="ListParagraph"/>
        <w:numPr>
          <w:ilvl w:val="0"/>
          <w:numId w:val="7"/>
        </w:numPr>
        <w:ind w:left="1134" w:right="720" w:hanging="425"/>
        <w:rPr>
          <w:rFonts w:eastAsia="Times New Roman"/>
        </w:rPr>
      </w:pPr>
      <w:r w:rsidRPr="00795527">
        <w:rPr>
          <w:rFonts w:eastAsia="Times New Roman"/>
        </w:rPr>
        <w:t xml:space="preserve">Health </w:t>
      </w:r>
    </w:p>
    <w:p w14:paraId="7F3475AE" w14:textId="77777777" w:rsidR="00C52E30" w:rsidRPr="00795527" w:rsidRDefault="00C52E30" w:rsidP="00511D5B">
      <w:pPr>
        <w:pStyle w:val="ListParagraph"/>
        <w:numPr>
          <w:ilvl w:val="0"/>
          <w:numId w:val="7"/>
        </w:numPr>
        <w:ind w:left="1134" w:right="720" w:hanging="425"/>
        <w:rPr>
          <w:rFonts w:eastAsia="Times New Roman"/>
        </w:rPr>
      </w:pPr>
      <w:r w:rsidRPr="00795527">
        <w:rPr>
          <w:rFonts w:eastAsia="Times New Roman"/>
        </w:rPr>
        <w:t xml:space="preserve">Physical characteristics </w:t>
      </w:r>
    </w:p>
    <w:p w14:paraId="1A938761" w14:textId="77777777" w:rsidR="00C52E30" w:rsidRDefault="00C52E30" w:rsidP="00511D5B">
      <w:pPr>
        <w:pStyle w:val="ListParagraph"/>
        <w:numPr>
          <w:ilvl w:val="0"/>
          <w:numId w:val="7"/>
        </w:numPr>
        <w:ind w:left="1134" w:right="720" w:hanging="425"/>
        <w:rPr>
          <w:rFonts w:eastAsia="Times New Roman"/>
        </w:rPr>
      </w:pPr>
      <w:r w:rsidRPr="00795527">
        <w:rPr>
          <w:rFonts w:eastAsia="Times New Roman"/>
        </w:rPr>
        <w:t>Personal, religious and cultural beliefs</w:t>
      </w:r>
    </w:p>
    <w:p w14:paraId="28BD4EC2" w14:textId="77777777" w:rsidR="002B7D84" w:rsidRDefault="002B7D84" w:rsidP="00511D5B">
      <w:pPr>
        <w:pStyle w:val="ListParagraph"/>
        <w:numPr>
          <w:ilvl w:val="0"/>
          <w:numId w:val="7"/>
        </w:numPr>
        <w:ind w:left="1134" w:right="720" w:hanging="425"/>
        <w:rPr>
          <w:rFonts w:eastAsia="Times New Roman"/>
        </w:rPr>
      </w:pPr>
      <w:r>
        <w:rPr>
          <w:rFonts w:eastAsia="Times New Roman"/>
        </w:rPr>
        <w:t>Marriage and Civil Partnership</w:t>
      </w:r>
    </w:p>
    <w:p w14:paraId="01833D00" w14:textId="77777777" w:rsidR="002B7D84" w:rsidRPr="00795527" w:rsidRDefault="002B7D84" w:rsidP="00511D5B">
      <w:pPr>
        <w:pStyle w:val="ListParagraph"/>
        <w:numPr>
          <w:ilvl w:val="0"/>
          <w:numId w:val="7"/>
        </w:numPr>
        <w:ind w:left="1134" w:right="720" w:hanging="425"/>
        <w:rPr>
          <w:rFonts w:eastAsia="Times New Roman"/>
        </w:rPr>
      </w:pPr>
      <w:r>
        <w:rPr>
          <w:rFonts w:eastAsia="Times New Roman"/>
        </w:rPr>
        <w:t>Pregnancy and maternity</w:t>
      </w:r>
    </w:p>
    <w:p w14:paraId="22C7D848" w14:textId="77777777" w:rsidR="00C52E30" w:rsidRPr="00C52E30" w:rsidRDefault="00C52E30" w:rsidP="00C52E30">
      <w:pPr>
        <w:ind w:right="720"/>
        <w:rPr>
          <w:rFonts w:eastAsia="Times New Roman"/>
        </w:rPr>
      </w:pPr>
    </w:p>
    <w:p w14:paraId="67C10D3C" w14:textId="77777777" w:rsidR="00C52E30" w:rsidRDefault="00C52E30" w:rsidP="00511D5B">
      <w:pPr>
        <w:ind w:left="709"/>
        <w:rPr>
          <w:rFonts w:eastAsia="Arial Unicode MS"/>
        </w:rPr>
      </w:pPr>
      <w:r w:rsidRPr="00C52E30">
        <w:rPr>
          <w:rFonts w:eastAsia="Arial Unicode MS"/>
        </w:rPr>
        <w:t>This list is not definitive</w:t>
      </w:r>
      <w:r w:rsidR="002B7D84">
        <w:rPr>
          <w:rFonts w:eastAsia="Arial Unicode MS"/>
        </w:rPr>
        <w:t xml:space="preserve"> or exhaustive</w:t>
      </w:r>
      <w:r w:rsidRPr="00C52E30">
        <w:rPr>
          <w:rFonts w:eastAsia="Arial Unicode MS"/>
        </w:rPr>
        <w:t xml:space="preserve">. </w:t>
      </w:r>
    </w:p>
    <w:p w14:paraId="74259C49" w14:textId="77777777" w:rsidR="00C52E30" w:rsidRPr="00C52E30" w:rsidRDefault="00C52E30" w:rsidP="00C52E30">
      <w:pPr>
        <w:rPr>
          <w:rFonts w:eastAsia="Arial Unicode MS"/>
        </w:rPr>
      </w:pPr>
    </w:p>
    <w:p w14:paraId="61E98AD0" w14:textId="77777777" w:rsidR="00C52E30" w:rsidRPr="00A3613D" w:rsidRDefault="00C52E30" w:rsidP="00C52E30">
      <w:pPr>
        <w:pStyle w:val="Heading2"/>
        <w:spacing w:before="0"/>
        <w:rPr>
          <w:rFonts w:ascii="Arial" w:eastAsia="Arial Unicode MS" w:hAnsi="Arial" w:cs="Arial"/>
          <w:b w:val="0"/>
          <w:color w:val="008080"/>
          <w:sz w:val="24"/>
        </w:rPr>
      </w:pPr>
      <w:bookmarkStart w:id="12" w:name="forms"/>
      <w:bookmarkStart w:id="13" w:name="_Toc309912753"/>
      <w:bookmarkStart w:id="14" w:name="_Toc431293902"/>
      <w:r w:rsidRPr="00A3613D">
        <w:rPr>
          <w:rFonts w:ascii="Arial" w:eastAsia="Arial Unicode MS" w:hAnsi="Arial" w:cs="Arial"/>
          <w:color w:val="008080"/>
          <w:sz w:val="24"/>
        </w:rPr>
        <w:t>6.2</w:t>
      </w:r>
      <w:r w:rsidRPr="00A3613D">
        <w:rPr>
          <w:rFonts w:ascii="Arial" w:eastAsia="Arial Unicode MS" w:hAnsi="Arial" w:cs="Arial"/>
          <w:color w:val="008080"/>
          <w:sz w:val="24"/>
        </w:rPr>
        <w:tab/>
      </w:r>
      <w:r w:rsidRPr="00C52E30">
        <w:rPr>
          <w:rFonts w:ascii="Arial" w:eastAsia="Arial Unicode MS" w:hAnsi="Arial" w:cs="Arial"/>
          <w:color w:val="008080"/>
          <w:sz w:val="24"/>
        </w:rPr>
        <w:t>Forms of Harassment</w:t>
      </w:r>
      <w:bookmarkEnd w:id="12"/>
      <w:bookmarkEnd w:id="13"/>
      <w:bookmarkEnd w:id="14"/>
    </w:p>
    <w:p w14:paraId="577F35C9" w14:textId="77777777" w:rsidR="00C52E30" w:rsidRPr="00C52E30" w:rsidRDefault="00C52E30" w:rsidP="00C52E30">
      <w:pPr>
        <w:ind w:right="720"/>
        <w:contextualSpacing/>
        <w:outlineLvl w:val="0"/>
        <w:rPr>
          <w:rFonts w:eastAsia="Arial Unicode MS"/>
          <w:b/>
        </w:rPr>
      </w:pPr>
    </w:p>
    <w:p w14:paraId="463F5342" w14:textId="77777777" w:rsidR="00795527" w:rsidRDefault="00C52E30" w:rsidP="00511D5B">
      <w:pPr>
        <w:ind w:left="720"/>
        <w:rPr>
          <w:rFonts w:eastAsia="Arial Unicode MS"/>
        </w:rPr>
      </w:pPr>
      <w:r w:rsidRPr="00C52E30">
        <w:rPr>
          <w:rFonts w:eastAsia="Arial Unicode MS"/>
        </w:rPr>
        <w:t>Harassment and bullying can range from extremes such as violence to less obvious forms like ignoring someone. Whatever the form, it will be unwanted behaviour, which is unwelcome and unpleasant.</w:t>
      </w:r>
    </w:p>
    <w:p w14:paraId="0669F2C2" w14:textId="77777777" w:rsidR="00795527" w:rsidRDefault="00795527" w:rsidP="00C52E30">
      <w:pPr>
        <w:rPr>
          <w:rFonts w:eastAsia="Arial Unicode MS"/>
        </w:rPr>
      </w:pPr>
    </w:p>
    <w:p w14:paraId="29929F8B" w14:textId="77777777" w:rsidR="00C52E30" w:rsidRDefault="00C52E30" w:rsidP="00511D5B">
      <w:pPr>
        <w:ind w:firstLine="720"/>
        <w:rPr>
          <w:rFonts w:eastAsia="Arial Unicode MS"/>
        </w:rPr>
      </w:pPr>
      <w:r w:rsidRPr="00C52E30">
        <w:rPr>
          <w:rFonts w:eastAsia="Arial Unicode MS"/>
        </w:rPr>
        <w:t xml:space="preserve">Forms include: </w:t>
      </w:r>
    </w:p>
    <w:p w14:paraId="78FF71A2" w14:textId="77777777" w:rsidR="00C52E30" w:rsidRPr="00C52E30" w:rsidRDefault="00C52E30" w:rsidP="00E95B1B">
      <w:pPr>
        <w:rPr>
          <w:rFonts w:eastAsia="Arial Unicode MS"/>
        </w:rPr>
      </w:pPr>
    </w:p>
    <w:p w14:paraId="7AB74165" w14:textId="77777777" w:rsidR="00C52E30" w:rsidRDefault="00E47484" w:rsidP="00511D5B">
      <w:pPr>
        <w:pStyle w:val="ListParagraph"/>
        <w:numPr>
          <w:ilvl w:val="0"/>
          <w:numId w:val="8"/>
        </w:numPr>
        <w:ind w:left="1134" w:right="720" w:hanging="425"/>
        <w:rPr>
          <w:rFonts w:eastAsia="Times New Roman"/>
        </w:rPr>
      </w:pPr>
      <w:r>
        <w:rPr>
          <w:rFonts w:eastAsia="Times New Roman"/>
        </w:rPr>
        <w:t>Physical contact;</w:t>
      </w:r>
    </w:p>
    <w:p w14:paraId="6354AF1C" w14:textId="77777777" w:rsidR="00BD0BD7" w:rsidRPr="00795527" w:rsidRDefault="00BD0BD7" w:rsidP="00511D5B">
      <w:pPr>
        <w:pStyle w:val="ListParagraph"/>
        <w:numPr>
          <w:ilvl w:val="0"/>
          <w:numId w:val="8"/>
        </w:numPr>
        <w:ind w:left="1134" w:right="720" w:hanging="425"/>
        <w:rPr>
          <w:rFonts w:eastAsia="Times New Roman"/>
        </w:rPr>
      </w:pPr>
      <w:r>
        <w:rPr>
          <w:rFonts w:eastAsia="Times New Roman"/>
        </w:rPr>
        <w:t>Harassment via social media</w:t>
      </w:r>
      <w:r w:rsidR="002B7D84">
        <w:rPr>
          <w:rFonts w:eastAsia="Times New Roman"/>
        </w:rPr>
        <w:t xml:space="preserve"> – offensive postings on social media sites</w:t>
      </w:r>
      <w:r w:rsidR="00E47484">
        <w:rPr>
          <w:rFonts w:eastAsia="Times New Roman"/>
        </w:rPr>
        <w:t>;</w:t>
      </w:r>
    </w:p>
    <w:p w14:paraId="42CEA2E8" w14:textId="77777777" w:rsidR="00C52E30" w:rsidRPr="00795527" w:rsidRDefault="00C52E30" w:rsidP="00511D5B">
      <w:pPr>
        <w:pStyle w:val="ListParagraph"/>
        <w:numPr>
          <w:ilvl w:val="0"/>
          <w:numId w:val="8"/>
        </w:numPr>
        <w:ind w:left="1134" w:right="720" w:hanging="425"/>
        <w:rPr>
          <w:rFonts w:eastAsia="Times New Roman"/>
        </w:rPr>
      </w:pPr>
      <w:r w:rsidRPr="00795527">
        <w:rPr>
          <w:rFonts w:eastAsia="Times New Roman"/>
        </w:rPr>
        <w:t>Jokes, offensive language, gossip, slander, obscene gestures and sectarian songs</w:t>
      </w:r>
      <w:r w:rsidR="00E47484">
        <w:rPr>
          <w:rFonts w:eastAsia="Times New Roman"/>
        </w:rPr>
        <w:t>;</w:t>
      </w:r>
      <w:r w:rsidRPr="00795527">
        <w:rPr>
          <w:rFonts w:eastAsia="Times New Roman"/>
        </w:rPr>
        <w:t xml:space="preserve"> </w:t>
      </w:r>
    </w:p>
    <w:p w14:paraId="0C4C810A" w14:textId="77777777" w:rsidR="00C52E30" w:rsidRPr="00795527" w:rsidRDefault="00C52E30" w:rsidP="00511D5B">
      <w:pPr>
        <w:pStyle w:val="ListParagraph"/>
        <w:numPr>
          <w:ilvl w:val="0"/>
          <w:numId w:val="8"/>
        </w:numPr>
        <w:ind w:left="1134" w:right="720" w:hanging="425"/>
        <w:rPr>
          <w:rFonts w:eastAsia="Times New Roman"/>
        </w:rPr>
      </w:pPr>
      <w:r w:rsidRPr="00795527">
        <w:rPr>
          <w:rFonts w:eastAsia="Times New Roman"/>
        </w:rPr>
        <w:t xml:space="preserve">Posters, graffiti, letters, </w:t>
      </w:r>
      <w:proofErr w:type="gramStart"/>
      <w:r w:rsidRPr="00795527">
        <w:rPr>
          <w:rFonts w:eastAsia="Times New Roman"/>
        </w:rPr>
        <w:t>flags</w:t>
      </w:r>
      <w:r w:rsidR="002B7D84">
        <w:rPr>
          <w:rFonts w:eastAsia="Times New Roman"/>
        </w:rPr>
        <w:t xml:space="preserve">, </w:t>
      </w:r>
      <w:r w:rsidRPr="00795527">
        <w:rPr>
          <w:rFonts w:eastAsia="Times New Roman"/>
        </w:rPr>
        <w:t xml:space="preserve"> emblems</w:t>
      </w:r>
      <w:proofErr w:type="gramEnd"/>
      <w:r w:rsidR="002B7D84">
        <w:rPr>
          <w:rFonts w:eastAsia="Times New Roman"/>
        </w:rPr>
        <w:t xml:space="preserve"> and offensive screen-savers</w:t>
      </w:r>
      <w:r w:rsidR="00E47484">
        <w:rPr>
          <w:rFonts w:eastAsia="Times New Roman"/>
        </w:rPr>
        <w:t>;</w:t>
      </w:r>
      <w:r w:rsidRPr="00795527">
        <w:rPr>
          <w:rFonts w:eastAsia="Times New Roman"/>
        </w:rPr>
        <w:t xml:space="preserve"> </w:t>
      </w:r>
    </w:p>
    <w:p w14:paraId="6DFF1F8B" w14:textId="77777777" w:rsidR="00C52E30" w:rsidRPr="00795527" w:rsidRDefault="00C52E30" w:rsidP="00511D5B">
      <w:pPr>
        <w:pStyle w:val="ListParagraph"/>
        <w:numPr>
          <w:ilvl w:val="0"/>
          <w:numId w:val="8"/>
        </w:numPr>
        <w:ind w:left="1134" w:right="720" w:hanging="425"/>
        <w:rPr>
          <w:rFonts w:eastAsia="Times New Roman"/>
        </w:rPr>
      </w:pPr>
      <w:r w:rsidRPr="00795527">
        <w:rPr>
          <w:rFonts w:eastAsia="Times New Roman"/>
        </w:rPr>
        <w:t>Isolation or non-co-operation and exclusion from social activities</w:t>
      </w:r>
      <w:r w:rsidR="00E47484">
        <w:rPr>
          <w:rFonts w:eastAsia="Times New Roman"/>
        </w:rPr>
        <w:t>;</w:t>
      </w:r>
      <w:r w:rsidRPr="00795527">
        <w:rPr>
          <w:rFonts w:eastAsia="Times New Roman"/>
        </w:rPr>
        <w:t xml:space="preserve"> </w:t>
      </w:r>
    </w:p>
    <w:p w14:paraId="6F69F933" w14:textId="77777777" w:rsidR="00C52E30" w:rsidRPr="00795527" w:rsidRDefault="00C52E30" w:rsidP="00511D5B">
      <w:pPr>
        <w:pStyle w:val="ListParagraph"/>
        <w:numPr>
          <w:ilvl w:val="0"/>
          <w:numId w:val="8"/>
        </w:numPr>
        <w:ind w:left="1134" w:right="720" w:hanging="425"/>
        <w:rPr>
          <w:rFonts w:eastAsia="Times New Roman"/>
        </w:rPr>
      </w:pPr>
      <w:r w:rsidRPr="00795527">
        <w:rPr>
          <w:rFonts w:eastAsia="Times New Roman"/>
        </w:rPr>
        <w:t>Coercion for sexual favours</w:t>
      </w:r>
      <w:r w:rsidR="00E47484">
        <w:rPr>
          <w:rFonts w:eastAsia="Times New Roman"/>
        </w:rPr>
        <w:t>;</w:t>
      </w:r>
      <w:r w:rsidRPr="00795527">
        <w:rPr>
          <w:rFonts w:eastAsia="Times New Roman"/>
        </w:rPr>
        <w:t xml:space="preserve"> </w:t>
      </w:r>
    </w:p>
    <w:p w14:paraId="4F8A1456" w14:textId="77777777" w:rsidR="00C52E30" w:rsidRPr="00795527" w:rsidRDefault="00C52E30" w:rsidP="00511D5B">
      <w:pPr>
        <w:pStyle w:val="ListParagraph"/>
        <w:numPr>
          <w:ilvl w:val="0"/>
          <w:numId w:val="8"/>
        </w:numPr>
        <w:ind w:left="1134" w:right="720" w:hanging="425"/>
        <w:rPr>
          <w:rFonts w:eastAsia="Times New Roman"/>
        </w:rPr>
      </w:pPr>
      <w:r w:rsidRPr="00795527">
        <w:rPr>
          <w:rFonts w:eastAsia="Times New Roman"/>
        </w:rPr>
        <w:t>Pressure to participate in political/religious groups</w:t>
      </w:r>
      <w:r w:rsidR="00E47484">
        <w:rPr>
          <w:rFonts w:eastAsia="Times New Roman"/>
        </w:rPr>
        <w:t>;</w:t>
      </w:r>
      <w:r w:rsidRPr="00795527">
        <w:rPr>
          <w:rFonts w:eastAsia="Times New Roman"/>
        </w:rPr>
        <w:t xml:space="preserve"> </w:t>
      </w:r>
    </w:p>
    <w:p w14:paraId="7F3AF5FD" w14:textId="77777777" w:rsidR="00C52E30" w:rsidRPr="00795527" w:rsidRDefault="00C52E30" w:rsidP="00511D5B">
      <w:pPr>
        <w:pStyle w:val="ListParagraph"/>
        <w:numPr>
          <w:ilvl w:val="0"/>
          <w:numId w:val="8"/>
        </w:numPr>
        <w:ind w:left="1134" w:right="720" w:hanging="425"/>
        <w:rPr>
          <w:rFonts w:eastAsia="Times New Roman"/>
        </w:rPr>
      </w:pPr>
      <w:r w:rsidRPr="00795527">
        <w:rPr>
          <w:rFonts w:eastAsia="Times New Roman"/>
        </w:rPr>
        <w:lastRenderedPageBreak/>
        <w:t>Intrusion by</w:t>
      </w:r>
      <w:r w:rsidR="00795527" w:rsidRPr="00795527">
        <w:rPr>
          <w:rFonts w:eastAsia="Times New Roman"/>
        </w:rPr>
        <w:t xml:space="preserve"> pestering, spying and stalking</w:t>
      </w:r>
      <w:r w:rsidR="00E47484">
        <w:rPr>
          <w:rFonts w:eastAsia="Times New Roman"/>
        </w:rPr>
        <w:t>.</w:t>
      </w:r>
    </w:p>
    <w:p w14:paraId="13FBE772" w14:textId="77777777" w:rsidR="00795527" w:rsidRPr="00C52E30" w:rsidRDefault="00795527" w:rsidP="00795527">
      <w:pPr>
        <w:ind w:right="720"/>
        <w:rPr>
          <w:rFonts w:eastAsia="Times New Roman"/>
        </w:rPr>
      </w:pPr>
    </w:p>
    <w:p w14:paraId="41EAAFB2" w14:textId="77777777" w:rsidR="00795527" w:rsidRPr="00795527" w:rsidRDefault="00795527" w:rsidP="00795527">
      <w:pPr>
        <w:pStyle w:val="Heading1"/>
        <w:spacing w:before="0"/>
        <w:rPr>
          <w:rFonts w:ascii="Arial" w:eastAsia="Arial Unicode MS" w:hAnsi="Arial" w:cs="Arial"/>
          <w:sz w:val="32"/>
        </w:rPr>
      </w:pPr>
      <w:bookmarkStart w:id="15" w:name="_Toc431293903"/>
      <w:r w:rsidRPr="00795527">
        <w:rPr>
          <w:rFonts w:ascii="Arial" w:eastAsia="Arial Unicode MS" w:hAnsi="Arial" w:cs="Arial"/>
          <w:color w:val="008080"/>
          <w:sz w:val="32"/>
        </w:rPr>
        <w:t>7.</w:t>
      </w:r>
      <w:r w:rsidRPr="00795527">
        <w:rPr>
          <w:rFonts w:ascii="Arial" w:eastAsia="Arial Unicode MS" w:hAnsi="Arial" w:cs="Arial"/>
          <w:color w:val="008080"/>
          <w:sz w:val="32"/>
        </w:rPr>
        <w:tab/>
      </w:r>
      <w:bookmarkStart w:id="16" w:name="bully"/>
      <w:bookmarkStart w:id="17" w:name="_Toc309912754"/>
      <w:r w:rsidRPr="00795527">
        <w:rPr>
          <w:rFonts w:ascii="Arial" w:eastAsia="Arial Unicode MS" w:hAnsi="Arial" w:cs="Arial"/>
          <w:color w:val="008080"/>
          <w:sz w:val="32"/>
        </w:rPr>
        <w:t>Bullying</w:t>
      </w:r>
      <w:bookmarkEnd w:id="15"/>
      <w:bookmarkEnd w:id="16"/>
      <w:bookmarkEnd w:id="17"/>
    </w:p>
    <w:p w14:paraId="63630ABE" w14:textId="77777777" w:rsidR="00795527" w:rsidRDefault="00795527" w:rsidP="00795527">
      <w:pPr>
        <w:ind w:left="720" w:hanging="720"/>
        <w:rPr>
          <w:rFonts w:ascii="Verdana" w:eastAsia="Arial Unicode MS" w:hAnsi="Verdana" w:cs="Comic Sans MS"/>
        </w:rPr>
      </w:pPr>
    </w:p>
    <w:p w14:paraId="699FF503" w14:textId="77777777" w:rsidR="00795527" w:rsidRDefault="00795527" w:rsidP="00511D5B">
      <w:pPr>
        <w:ind w:left="720"/>
        <w:rPr>
          <w:rFonts w:eastAsia="Arial Unicode MS"/>
        </w:rPr>
      </w:pPr>
      <w:r w:rsidRPr="00795527">
        <w:rPr>
          <w:rFonts w:eastAsia="Arial Unicode MS"/>
        </w:rPr>
        <w:t xml:space="preserve">Bullying may combine a variety of different approaches. It is </w:t>
      </w:r>
      <w:r w:rsidRPr="00795527">
        <w:rPr>
          <w:rFonts w:eastAsia="Arial Unicode MS"/>
          <w:b/>
        </w:rPr>
        <w:t xml:space="preserve">persistent </w:t>
      </w:r>
      <w:r w:rsidRPr="00795527">
        <w:rPr>
          <w:rFonts w:eastAsia="Arial Unicode MS"/>
        </w:rPr>
        <w:t>and often unpredictable harassment and can be experienced from Manager to subordinate, peer to peer, or one group of staff to another individual. It is insidious and undermines the ability and confidence of the person who is suffering from it. It can lead to fear, de-motivation, isolation, poor concentration, reduced work output, symptoms of stress and a high sickness absence level.</w:t>
      </w:r>
    </w:p>
    <w:p w14:paraId="388753B3" w14:textId="77777777" w:rsidR="00795527" w:rsidRPr="00795527" w:rsidRDefault="00795527" w:rsidP="00795527">
      <w:pPr>
        <w:rPr>
          <w:rFonts w:eastAsia="Arial Unicode MS"/>
          <w:b/>
        </w:rPr>
      </w:pPr>
    </w:p>
    <w:p w14:paraId="3AA2CB2D" w14:textId="77777777" w:rsidR="00795527" w:rsidRDefault="00795527" w:rsidP="00511D5B">
      <w:pPr>
        <w:ind w:left="720"/>
        <w:rPr>
          <w:rFonts w:eastAsia="Arial Unicode MS"/>
        </w:rPr>
      </w:pPr>
      <w:r w:rsidRPr="00795527">
        <w:rPr>
          <w:rFonts w:eastAsia="Arial Unicode MS"/>
        </w:rPr>
        <w:t xml:space="preserve">The following points need to be </w:t>
      </w:r>
      <w:proofErr w:type="gramStart"/>
      <w:r w:rsidRPr="00795527">
        <w:rPr>
          <w:rFonts w:eastAsia="Arial Unicode MS"/>
        </w:rPr>
        <w:t>taken into account</w:t>
      </w:r>
      <w:proofErr w:type="gramEnd"/>
      <w:r w:rsidRPr="00795527">
        <w:rPr>
          <w:rFonts w:eastAsia="Arial Unicode MS"/>
        </w:rPr>
        <w:t xml:space="preserve"> when considering whether the pattern of </w:t>
      </w:r>
      <w:r>
        <w:rPr>
          <w:rFonts w:eastAsia="Arial Unicode MS"/>
        </w:rPr>
        <w:t>behaviour constitutes bullying</w:t>
      </w:r>
      <w:r w:rsidR="00E47484">
        <w:rPr>
          <w:rFonts w:eastAsia="Arial Unicode MS"/>
        </w:rPr>
        <w:t>:</w:t>
      </w:r>
    </w:p>
    <w:p w14:paraId="12594C53" w14:textId="77777777" w:rsidR="00795527" w:rsidRPr="00795527" w:rsidRDefault="00795527" w:rsidP="00795527">
      <w:pPr>
        <w:rPr>
          <w:rFonts w:eastAsia="Arial Unicode MS"/>
        </w:rPr>
      </w:pPr>
    </w:p>
    <w:p w14:paraId="06D1D0DE" w14:textId="77777777" w:rsidR="00795527" w:rsidRPr="00795527" w:rsidRDefault="00795527" w:rsidP="00511D5B">
      <w:pPr>
        <w:pStyle w:val="ListParagraph"/>
        <w:numPr>
          <w:ilvl w:val="0"/>
          <w:numId w:val="9"/>
        </w:numPr>
        <w:ind w:left="1134" w:hanging="425"/>
        <w:rPr>
          <w:rFonts w:eastAsia="Times New Roman"/>
        </w:rPr>
      </w:pPr>
      <w:r w:rsidRPr="00795527">
        <w:rPr>
          <w:rFonts w:eastAsia="Times New Roman"/>
        </w:rPr>
        <w:t>Legitimate and effective performance management does not constitute bullying</w:t>
      </w:r>
      <w:r w:rsidR="00E47484">
        <w:rPr>
          <w:rFonts w:eastAsia="Times New Roman"/>
        </w:rPr>
        <w:t>;</w:t>
      </w:r>
      <w:r w:rsidRPr="00795527">
        <w:rPr>
          <w:rFonts w:eastAsia="Times New Roman"/>
        </w:rPr>
        <w:t xml:space="preserve"> </w:t>
      </w:r>
    </w:p>
    <w:p w14:paraId="3A46776A" w14:textId="77777777" w:rsidR="00795527" w:rsidRPr="00795527" w:rsidRDefault="00795527" w:rsidP="00511D5B">
      <w:pPr>
        <w:pStyle w:val="ListParagraph"/>
        <w:numPr>
          <w:ilvl w:val="0"/>
          <w:numId w:val="9"/>
        </w:numPr>
        <w:ind w:left="1134" w:hanging="425"/>
        <w:rPr>
          <w:rFonts w:eastAsia="Times New Roman"/>
        </w:rPr>
      </w:pPr>
      <w:r w:rsidRPr="00795527">
        <w:rPr>
          <w:rFonts w:eastAsia="Times New Roman"/>
        </w:rPr>
        <w:t xml:space="preserve">Bullying is not about an occasional angry response, but is about persistent and deliberate undermining and psychological crushing. </w:t>
      </w:r>
    </w:p>
    <w:p w14:paraId="3C600223" w14:textId="77777777" w:rsidR="00795527" w:rsidRPr="00795527" w:rsidRDefault="00795527" w:rsidP="00795527">
      <w:pPr>
        <w:rPr>
          <w:rFonts w:eastAsia="Times New Roman"/>
        </w:rPr>
      </w:pPr>
    </w:p>
    <w:p w14:paraId="4A3ED061" w14:textId="77777777" w:rsidR="006C6AA5" w:rsidRDefault="006C6AA5" w:rsidP="00374F16">
      <w:pPr>
        <w:pStyle w:val="Heading2"/>
        <w:spacing w:before="0"/>
        <w:rPr>
          <w:rFonts w:ascii="Arial" w:eastAsia="Arial Unicode MS" w:hAnsi="Arial" w:cs="Arial"/>
          <w:color w:val="008080"/>
          <w:sz w:val="24"/>
        </w:rPr>
      </w:pPr>
      <w:bookmarkStart w:id="18" w:name="_Toc431293904"/>
      <w:r w:rsidRPr="006C6AA5">
        <w:rPr>
          <w:rFonts w:ascii="Arial" w:eastAsia="Arial Unicode MS" w:hAnsi="Arial" w:cs="Arial"/>
          <w:color w:val="008080"/>
          <w:sz w:val="24"/>
        </w:rPr>
        <w:t>7.1</w:t>
      </w:r>
      <w:bookmarkStart w:id="19" w:name="_Toc309912755"/>
      <w:bookmarkStart w:id="20" w:name="obvbull"/>
      <w:r w:rsidRPr="006C6AA5">
        <w:rPr>
          <w:rFonts w:ascii="Arial" w:eastAsia="Arial Unicode MS" w:hAnsi="Arial" w:cs="Arial"/>
          <w:color w:val="008080"/>
          <w:sz w:val="24"/>
        </w:rPr>
        <w:tab/>
        <w:t>Obvious Bullying</w:t>
      </w:r>
      <w:bookmarkEnd w:id="18"/>
      <w:bookmarkEnd w:id="19"/>
      <w:bookmarkEnd w:id="20"/>
    </w:p>
    <w:p w14:paraId="66CD0702" w14:textId="77777777" w:rsidR="002B7D84" w:rsidRDefault="002B7D84" w:rsidP="003E434C"/>
    <w:p w14:paraId="6292B589" w14:textId="77777777" w:rsidR="002B7D84" w:rsidRPr="003E434C" w:rsidRDefault="002B7D84" w:rsidP="003E434C">
      <w:r>
        <w:tab/>
        <w:t>Examples may include:</w:t>
      </w:r>
    </w:p>
    <w:p w14:paraId="314B327F" w14:textId="77777777" w:rsidR="00374F16" w:rsidRPr="006C6AA5" w:rsidRDefault="00374F16" w:rsidP="006C6AA5">
      <w:pPr>
        <w:rPr>
          <w:rFonts w:eastAsia="Arial Unicode MS"/>
          <w:b/>
        </w:rPr>
      </w:pPr>
    </w:p>
    <w:p w14:paraId="2CDCF0EE"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A person using strength and power to coerce others by fear</w:t>
      </w:r>
      <w:r w:rsidR="00E47484">
        <w:rPr>
          <w:rFonts w:eastAsia="Times New Roman"/>
        </w:rPr>
        <w:t>;</w:t>
      </w:r>
      <w:r w:rsidRPr="007E79F3">
        <w:rPr>
          <w:rFonts w:eastAsia="Times New Roman"/>
        </w:rPr>
        <w:t xml:space="preserve"> </w:t>
      </w:r>
    </w:p>
    <w:p w14:paraId="3313962E"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 xml:space="preserve">Attempting to make others toe the line by singling out, demeaning and de-valuing. </w:t>
      </w:r>
    </w:p>
    <w:p w14:paraId="117533A3"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 xml:space="preserve">A culture that endorses a "macho" style of management. </w:t>
      </w:r>
    </w:p>
    <w:p w14:paraId="584AAE48" w14:textId="77777777" w:rsidR="006C6AA5" w:rsidRPr="007E79F3" w:rsidRDefault="006F3F17" w:rsidP="00511D5B">
      <w:pPr>
        <w:pStyle w:val="ListParagraph"/>
        <w:numPr>
          <w:ilvl w:val="0"/>
          <w:numId w:val="32"/>
        </w:numPr>
        <w:ind w:left="1134" w:hanging="425"/>
        <w:rPr>
          <w:rFonts w:eastAsia="Times New Roman"/>
        </w:rPr>
      </w:pPr>
      <w:r>
        <w:rPr>
          <w:rFonts w:eastAsia="Times New Roman"/>
        </w:rPr>
        <w:t>Shouting</w:t>
      </w:r>
      <w:r w:rsidR="006C6AA5" w:rsidRPr="007E79F3">
        <w:rPr>
          <w:rFonts w:eastAsia="Times New Roman"/>
        </w:rPr>
        <w:t xml:space="preserve">. </w:t>
      </w:r>
    </w:p>
    <w:p w14:paraId="440CF798"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 xml:space="preserve">A gradual wearing down process of undermining, having to comply with the </w:t>
      </w:r>
      <w:r w:rsidR="006F3F17">
        <w:rPr>
          <w:rFonts w:eastAsia="Times New Roman"/>
        </w:rPr>
        <w:t>m</w:t>
      </w:r>
      <w:r w:rsidRPr="007E79F3">
        <w:rPr>
          <w:rFonts w:eastAsia="Times New Roman"/>
        </w:rPr>
        <w:t>anager</w:t>
      </w:r>
      <w:r w:rsidR="006F3F17">
        <w:rPr>
          <w:rFonts w:eastAsia="Times New Roman"/>
        </w:rPr>
        <w:t>’</w:t>
      </w:r>
      <w:r w:rsidRPr="007E79F3">
        <w:rPr>
          <w:rFonts w:eastAsia="Times New Roman"/>
        </w:rPr>
        <w:t xml:space="preserve">s inappropriate style. </w:t>
      </w:r>
    </w:p>
    <w:p w14:paraId="40834A3A"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 xml:space="preserve">A personal style that is dominant, overbearing, obsessive, reprimanding, disapproving, humiliating, and punishing. </w:t>
      </w:r>
    </w:p>
    <w:p w14:paraId="07C35BE8"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 xml:space="preserve">Using abusive language and aggressive body language. </w:t>
      </w:r>
    </w:p>
    <w:p w14:paraId="6CA975AC"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Personal insult, name calling and snide remarks</w:t>
      </w:r>
    </w:p>
    <w:p w14:paraId="3C142FA3"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 xml:space="preserve">Continuous references to someone’s sexual orientation, use of homophobic language, spreading rumours or gossip about someone’s sexual orientation </w:t>
      </w:r>
    </w:p>
    <w:p w14:paraId="6D744645"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 xml:space="preserve">Instantaneous rages often over trivial matters. </w:t>
      </w:r>
    </w:p>
    <w:p w14:paraId="20B8BEE7"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 xml:space="preserve">Spreading rumours, which are often unfounded and spread maliciously. </w:t>
      </w:r>
    </w:p>
    <w:p w14:paraId="6A8064E1" w14:textId="77777777" w:rsidR="006C6AA5" w:rsidRPr="007E79F3" w:rsidRDefault="006C6AA5" w:rsidP="00511D5B">
      <w:pPr>
        <w:pStyle w:val="ListParagraph"/>
        <w:numPr>
          <w:ilvl w:val="0"/>
          <w:numId w:val="32"/>
        </w:numPr>
        <w:ind w:left="1134" w:hanging="425"/>
        <w:rPr>
          <w:rFonts w:eastAsia="Times New Roman"/>
        </w:rPr>
      </w:pPr>
      <w:r w:rsidRPr="007E79F3">
        <w:rPr>
          <w:rFonts w:eastAsia="Times New Roman"/>
        </w:rPr>
        <w:t xml:space="preserve">Never listening to another’s point of view. </w:t>
      </w:r>
    </w:p>
    <w:p w14:paraId="5AAAF815" w14:textId="77777777" w:rsidR="006C6AA5" w:rsidRDefault="006C6AA5" w:rsidP="006C6AA5">
      <w:pPr>
        <w:ind w:left="1080"/>
        <w:rPr>
          <w:rFonts w:eastAsia="Times New Roman"/>
        </w:rPr>
      </w:pPr>
    </w:p>
    <w:p w14:paraId="6BFC307E" w14:textId="77777777" w:rsidR="00F079E6" w:rsidRPr="006C6AA5" w:rsidRDefault="00F079E6" w:rsidP="006C6AA5">
      <w:pPr>
        <w:ind w:left="1080"/>
        <w:rPr>
          <w:rFonts w:eastAsia="Times New Roman"/>
        </w:rPr>
      </w:pPr>
    </w:p>
    <w:p w14:paraId="44DD3D12" w14:textId="77777777" w:rsidR="006C6AA5" w:rsidRDefault="00374F16" w:rsidP="00374F16">
      <w:pPr>
        <w:pStyle w:val="Heading2"/>
        <w:spacing w:before="0"/>
        <w:rPr>
          <w:rFonts w:eastAsia="Arial Unicode MS"/>
          <w:b w:val="0"/>
        </w:rPr>
      </w:pPr>
      <w:bookmarkStart w:id="21" w:name="lessobvbu"/>
      <w:bookmarkStart w:id="22" w:name="_Toc309912756"/>
      <w:bookmarkStart w:id="23" w:name="_Toc431293905"/>
      <w:r>
        <w:rPr>
          <w:rFonts w:ascii="Arial" w:eastAsia="Arial Unicode MS" w:hAnsi="Arial" w:cs="Arial"/>
          <w:color w:val="008080"/>
        </w:rPr>
        <w:t>7.2</w:t>
      </w:r>
      <w:r>
        <w:rPr>
          <w:rFonts w:ascii="Arial" w:eastAsia="Arial Unicode MS" w:hAnsi="Arial" w:cs="Arial"/>
          <w:color w:val="008080"/>
        </w:rPr>
        <w:tab/>
      </w:r>
      <w:r w:rsidR="006C6AA5" w:rsidRPr="006C6AA5">
        <w:rPr>
          <w:rFonts w:ascii="Arial" w:eastAsia="Arial Unicode MS" w:hAnsi="Arial" w:cs="Arial"/>
          <w:color w:val="008080"/>
        </w:rPr>
        <w:t>Less Obvious Bullying</w:t>
      </w:r>
      <w:bookmarkEnd w:id="21"/>
      <w:bookmarkEnd w:id="22"/>
      <w:bookmarkEnd w:id="23"/>
    </w:p>
    <w:p w14:paraId="767CB992" w14:textId="77777777" w:rsidR="00374F16" w:rsidRPr="006C6AA5" w:rsidRDefault="00374F16" w:rsidP="00374F16">
      <w:pPr>
        <w:ind w:right="720"/>
        <w:contextualSpacing/>
        <w:outlineLvl w:val="0"/>
        <w:rPr>
          <w:rFonts w:eastAsia="Arial Unicode MS"/>
          <w:b/>
        </w:rPr>
      </w:pPr>
    </w:p>
    <w:p w14:paraId="29E814AB" w14:textId="77777777" w:rsidR="006F3F17" w:rsidRDefault="006C6AA5" w:rsidP="00511D5B">
      <w:pPr>
        <w:ind w:left="720"/>
        <w:rPr>
          <w:rFonts w:eastAsia="Arial Unicode MS"/>
        </w:rPr>
      </w:pPr>
      <w:r w:rsidRPr="006C6AA5">
        <w:rPr>
          <w:rFonts w:eastAsia="Arial Unicode MS"/>
        </w:rPr>
        <w:t xml:space="preserve">Bullying differs from harassment and discrimination in that the focus is not usually based on gender, race or disability etc. The focus is often on competence, or rather the alleged lack of competence of the bullied person. </w:t>
      </w:r>
    </w:p>
    <w:p w14:paraId="476DBD10" w14:textId="77777777" w:rsidR="000C1653" w:rsidRDefault="000C1653" w:rsidP="00511D5B">
      <w:pPr>
        <w:ind w:left="720"/>
        <w:rPr>
          <w:rFonts w:eastAsia="Arial Unicode MS"/>
        </w:rPr>
      </w:pPr>
      <w:r>
        <w:rPr>
          <w:rFonts w:eastAsia="Arial Unicode MS"/>
        </w:rPr>
        <w:t>Examples may include:</w:t>
      </w:r>
    </w:p>
    <w:p w14:paraId="57FAD997" w14:textId="77777777" w:rsidR="007E79F3" w:rsidRPr="006C6AA5" w:rsidRDefault="007E79F3" w:rsidP="006C6AA5">
      <w:pPr>
        <w:ind w:left="720"/>
        <w:rPr>
          <w:rFonts w:eastAsia="Arial Unicode MS"/>
        </w:rPr>
      </w:pPr>
    </w:p>
    <w:p w14:paraId="4D7A5A55" w14:textId="77777777" w:rsidR="006C6AA5" w:rsidRPr="00322DA4" w:rsidRDefault="006C6AA5" w:rsidP="00511D5B">
      <w:pPr>
        <w:pStyle w:val="ListParagraph"/>
        <w:numPr>
          <w:ilvl w:val="0"/>
          <w:numId w:val="34"/>
        </w:numPr>
        <w:ind w:left="1134" w:hanging="425"/>
        <w:rPr>
          <w:rFonts w:eastAsia="Times New Roman"/>
        </w:rPr>
      </w:pPr>
      <w:r w:rsidRPr="00322DA4">
        <w:rPr>
          <w:rFonts w:eastAsia="Times New Roman"/>
        </w:rPr>
        <w:t xml:space="preserve">Making life difficult for those who have the potential to do the bully’s job better than the bully does. </w:t>
      </w:r>
    </w:p>
    <w:p w14:paraId="69E85EF8" w14:textId="77777777" w:rsidR="006C6AA5" w:rsidRPr="00322DA4" w:rsidRDefault="006C6AA5" w:rsidP="00511D5B">
      <w:pPr>
        <w:pStyle w:val="ListParagraph"/>
        <w:numPr>
          <w:ilvl w:val="0"/>
          <w:numId w:val="34"/>
        </w:numPr>
        <w:ind w:left="1134" w:hanging="425"/>
        <w:rPr>
          <w:rFonts w:eastAsia="Times New Roman"/>
        </w:rPr>
      </w:pPr>
      <w:r w:rsidRPr="00322DA4">
        <w:rPr>
          <w:rFonts w:eastAsia="Times New Roman"/>
        </w:rPr>
        <w:t xml:space="preserve">Shouting </w:t>
      </w:r>
    </w:p>
    <w:p w14:paraId="1290461C" w14:textId="77777777" w:rsidR="006C6AA5" w:rsidRPr="00322DA4" w:rsidRDefault="006C6AA5" w:rsidP="00511D5B">
      <w:pPr>
        <w:pStyle w:val="ListParagraph"/>
        <w:numPr>
          <w:ilvl w:val="0"/>
          <w:numId w:val="34"/>
        </w:numPr>
        <w:ind w:left="1134" w:hanging="425"/>
        <w:rPr>
          <w:rFonts w:eastAsia="Times New Roman"/>
        </w:rPr>
      </w:pPr>
      <w:r w:rsidRPr="00322DA4">
        <w:rPr>
          <w:rFonts w:eastAsia="Times New Roman"/>
        </w:rPr>
        <w:t xml:space="preserve">Persistently picking on people in front of others, or in private. </w:t>
      </w:r>
    </w:p>
    <w:p w14:paraId="43DE56DF" w14:textId="77777777" w:rsidR="006C6AA5" w:rsidRPr="00322DA4" w:rsidRDefault="006C6AA5" w:rsidP="00511D5B">
      <w:pPr>
        <w:pStyle w:val="ListParagraph"/>
        <w:numPr>
          <w:ilvl w:val="0"/>
          <w:numId w:val="34"/>
        </w:numPr>
        <w:ind w:left="1134" w:hanging="425"/>
        <w:rPr>
          <w:rFonts w:eastAsia="Times New Roman"/>
        </w:rPr>
      </w:pPr>
      <w:r w:rsidRPr="00322DA4">
        <w:rPr>
          <w:rFonts w:eastAsia="Times New Roman"/>
        </w:rPr>
        <w:t>Making jokes or comments</w:t>
      </w:r>
      <w:r w:rsidR="000C1653">
        <w:rPr>
          <w:rFonts w:eastAsia="Times New Roman"/>
        </w:rPr>
        <w:t xml:space="preserve"> at the expense of others.</w:t>
      </w:r>
    </w:p>
    <w:p w14:paraId="43B7736A" w14:textId="77777777" w:rsidR="006C6AA5" w:rsidRPr="00322DA4" w:rsidRDefault="006C6AA5" w:rsidP="00511D5B">
      <w:pPr>
        <w:pStyle w:val="ListParagraph"/>
        <w:numPr>
          <w:ilvl w:val="0"/>
          <w:numId w:val="34"/>
        </w:numPr>
        <w:ind w:left="1134" w:hanging="425"/>
        <w:rPr>
          <w:rFonts w:eastAsia="Times New Roman"/>
        </w:rPr>
      </w:pPr>
      <w:r w:rsidRPr="00322DA4">
        <w:rPr>
          <w:rFonts w:eastAsia="Times New Roman"/>
        </w:rPr>
        <w:t xml:space="preserve">Deliberately ignoring or excluding individuals from activities. </w:t>
      </w:r>
    </w:p>
    <w:p w14:paraId="6FD39181" w14:textId="77777777" w:rsidR="006C6AA5" w:rsidRPr="00322DA4" w:rsidRDefault="000C1653" w:rsidP="00511D5B">
      <w:pPr>
        <w:pStyle w:val="ListParagraph"/>
        <w:numPr>
          <w:ilvl w:val="0"/>
          <w:numId w:val="34"/>
        </w:numPr>
        <w:ind w:left="1134" w:hanging="425"/>
        <w:rPr>
          <w:rFonts w:eastAsia="Times New Roman"/>
        </w:rPr>
      </w:pPr>
      <w:r>
        <w:rPr>
          <w:rFonts w:eastAsia="Times New Roman"/>
        </w:rPr>
        <w:t>B</w:t>
      </w:r>
      <w:r w:rsidR="006C6AA5" w:rsidRPr="00322DA4">
        <w:rPr>
          <w:rFonts w:eastAsia="Times New Roman"/>
        </w:rPr>
        <w:t>locking promotion</w:t>
      </w:r>
      <w:r>
        <w:rPr>
          <w:rFonts w:eastAsia="Times New Roman"/>
        </w:rPr>
        <w:t xml:space="preserve"> and/or pay progression</w:t>
      </w:r>
      <w:r w:rsidR="006C6AA5" w:rsidRPr="00322DA4">
        <w:rPr>
          <w:rFonts w:eastAsia="Times New Roman"/>
          <w:b/>
        </w:rPr>
        <w:t>.</w:t>
      </w:r>
      <w:r w:rsidR="006C6AA5" w:rsidRPr="00322DA4">
        <w:rPr>
          <w:rFonts w:eastAsia="Times New Roman"/>
        </w:rPr>
        <w:t xml:space="preserve"> </w:t>
      </w:r>
    </w:p>
    <w:p w14:paraId="22820690" w14:textId="77777777" w:rsidR="000C1653" w:rsidRDefault="000C1653" w:rsidP="00511D5B">
      <w:pPr>
        <w:pStyle w:val="ListParagraph"/>
        <w:numPr>
          <w:ilvl w:val="0"/>
          <w:numId w:val="34"/>
        </w:numPr>
        <w:ind w:left="1134" w:hanging="425"/>
        <w:rPr>
          <w:rFonts w:eastAsia="Times New Roman"/>
        </w:rPr>
      </w:pPr>
      <w:r>
        <w:rPr>
          <w:rFonts w:eastAsia="Times New Roman"/>
        </w:rPr>
        <w:t>Constant criticism</w:t>
      </w:r>
    </w:p>
    <w:p w14:paraId="71429029" w14:textId="77777777" w:rsidR="000C1653" w:rsidRDefault="000C1653" w:rsidP="00511D5B">
      <w:pPr>
        <w:pStyle w:val="ListParagraph"/>
        <w:numPr>
          <w:ilvl w:val="0"/>
          <w:numId w:val="34"/>
        </w:numPr>
        <w:ind w:left="1134" w:hanging="425"/>
        <w:rPr>
          <w:rFonts w:eastAsia="Times New Roman"/>
        </w:rPr>
      </w:pPr>
      <w:r>
        <w:rPr>
          <w:rFonts w:eastAsia="Times New Roman"/>
        </w:rPr>
        <w:t>Removing responsibilities</w:t>
      </w:r>
    </w:p>
    <w:p w14:paraId="21A16A89" w14:textId="77777777" w:rsidR="003E434C" w:rsidRDefault="000C1653" w:rsidP="00511D5B">
      <w:pPr>
        <w:pStyle w:val="ListParagraph"/>
        <w:numPr>
          <w:ilvl w:val="0"/>
          <w:numId w:val="34"/>
        </w:numPr>
        <w:ind w:left="1134" w:hanging="425"/>
        <w:rPr>
          <w:rFonts w:eastAsia="Times New Roman"/>
        </w:rPr>
      </w:pPr>
      <w:r>
        <w:rPr>
          <w:rFonts w:eastAsia="Times New Roman"/>
        </w:rPr>
        <w:t>Imposing unreasonable deadlines</w:t>
      </w:r>
    </w:p>
    <w:p w14:paraId="4880C423" w14:textId="77777777" w:rsidR="00714069" w:rsidRDefault="00714069" w:rsidP="00511D5B">
      <w:pPr>
        <w:pStyle w:val="ListParagraph"/>
        <w:numPr>
          <w:ilvl w:val="0"/>
          <w:numId w:val="34"/>
        </w:numPr>
        <w:ind w:left="1134" w:hanging="425"/>
        <w:rPr>
          <w:rFonts w:eastAsia="Times New Roman"/>
        </w:rPr>
      </w:pPr>
      <w:r>
        <w:rPr>
          <w:rFonts w:eastAsia="Times New Roman"/>
        </w:rPr>
        <w:t>Setting unachievable targets</w:t>
      </w:r>
    </w:p>
    <w:p w14:paraId="0EF15FAA" w14:textId="77777777" w:rsidR="000C1653" w:rsidRDefault="000C1653" w:rsidP="00511D5B">
      <w:pPr>
        <w:pStyle w:val="ListParagraph"/>
        <w:numPr>
          <w:ilvl w:val="0"/>
          <w:numId w:val="34"/>
        </w:numPr>
        <w:ind w:left="1134" w:hanging="425"/>
        <w:rPr>
          <w:rFonts w:eastAsia="Times New Roman"/>
        </w:rPr>
      </w:pPr>
      <w:r>
        <w:rPr>
          <w:rFonts w:eastAsia="Times New Roman"/>
        </w:rPr>
        <w:t>Imposing an excessive workload.</w:t>
      </w:r>
    </w:p>
    <w:p w14:paraId="5CEFB447" w14:textId="77777777" w:rsidR="000C1653" w:rsidRPr="00322DA4" w:rsidRDefault="000C1653" w:rsidP="003E434C">
      <w:pPr>
        <w:pStyle w:val="ListParagraph"/>
        <w:ind w:left="1134"/>
        <w:rPr>
          <w:rFonts w:eastAsia="Times New Roman"/>
        </w:rPr>
      </w:pPr>
    </w:p>
    <w:p w14:paraId="72E3F87B" w14:textId="77777777" w:rsidR="006C6AA5" w:rsidRDefault="006C6AA5" w:rsidP="00511D5B">
      <w:pPr>
        <w:ind w:left="709"/>
        <w:rPr>
          <w:rFonts w:eastAsia="Arial Unicode MS"/>
        </w:rPr>
      </w:pPr>
      <w:r w:rsidRPr="006C6AA5">
        <w:rPr>
          <w:rFonts w:eastAsia="Arial Unicode MS"/>
        </w:rPr>
        <w:t xml:space="preserve">The above list is not </w:t>
      </w:r>
      <w:r w:rsidR="00714069">
        <w:rPr>
          <w:rFonts w:eastAsia="Arial Unicode MS"/>
        </w:rPr>
        <w:t>exhaustive</w:t>
      </w:r>
      <w:r w:rsidRPr="006C6AA5">
        <w:rPr>
          <w:rFonts w:eastAsia="Arial Unicode MS"/>
        </w:rPr>
        <w:t xml:space="preserve">, bullying can occur in many different ways. </w:t>
      </w:r>
    </w:p>
    <w:p w14:paraId="2EC08E15" w14:textId="77777777" w:rsidR="00322DA4" w:rsidRDefault="00322DA4" w:rsidP="00322DA4">
      <w:pPr>
        <w:rPr>
          <w:rFonts w:eastAsia="Arial Unicode MS"/>
        </w:rPr>
      </w:pPr>
    </w:p>
    <w:p w14:paraId="2C1777CC" w14:textId="77777777" w:rsidR="000E783A" w:rsidRPr="000E783A" w:rsidRDefault="000E783A" w:rsidP="00E95B1B">
      <w:pPr>
        <w:pStyle w:val="Heading1"/>
        <w:spacing w:before="0"/>
        <w:rPr>
          <w:rFonts w:ascii="Arial" w:hAnsi="Arial" w:cs="Arial"/>
          <w:color w:val="008080"/>
          <w:sz w:val="32"/>
        </w:rPr>
      </w:pPr>
      <w:bookmarkStart w:id="24" w:name="_Toc431293906"/>
      <w:r w:rsidRPr="000E783A">
        <w:rPr>
          <w:rFonts w:ascii="Arial" w:hAnsi="Arial" w:cs="Arial"/>
          <w:color w:val="008080"/>
          <w:sz w:val="32"/>
        </w:rPr>
        <w:t>8</w:t>
      </w:r>
      <w:r w:rsidRPr="000E783A">
        <w:rPr>
          <w:rFonts w:ascii="Arial" w:hAnsi="Arial" w:cs="Arial"/>
          <w:color w:val="008080"/>
          <w:sz w:val="32"/>
        </w:rPr>
        <w:tab/>
      </w:r>
      <w:r w:rsidR="00714069">
        <w:rPr>
          <w:rFonts w:ascii="Arial" w:hAnsi="Arial" w:cs="Arial"/>
          <w:color w:val="008080"/>
          <w:sz w:val="32"/>
        </w:rPr>
        <w:t xml:space="preserve">Dealing </w:t>
      </w:r>
      <w:r w:rsidRPr="000E783A">
        <w:rPr>
          <w:rFonts w:ascii="Arial" w:hAnsi="Arial" w:cs="Arial"/>
          <w:color w:val="008080"/>
          <w:sz w:val="32"/>
        </w:rPr>
        <w:t>with a complaint informally</w:t>
      </w:r>
      <w:bookmarkEnd w:id="24"/>
    </w:p>
    <w:p w14:paraId="1B5BA17B" w14:textId="77777777" w:rsidR="000E783A" w:rsidRDefault="000E783A" w:rsidP="00E95B1B"/>
    <w:p w14:paraId="254EB364" w14:textId="77777777" w:rsidR="000E783A" w:rsidRDefault="00714069" w:rsidP="003E434C">
      <w:pPr>
        <w:ind w:firstLine="709"/>
      </w:pPr>
      <w:r>
        <w:t>An employee may:</w:t>
      </w:r>
    </w:p>
    <w:p w14:paraId="5744D6A6" w14:textId="77777777" w:rsidR="00714069" w:rsidRDefault="00714069" w:rsidP="003E434C">
      <w:pPr>
        <w:ind w:firstLine="709"/>
      </w:pPr>
    </w:p>
    <w:p w14:paraId="06EB778C" w14:textId="77777777" w:rsidR="000E783A" w:rsidRDefault="00714069" w:rsidP="00511D5B">
      <w:pPr>
        <w:pStyle w:val="ListParagraph"/>
        <w:numPr>
          <w:ilvl w:val="0"/>
          <w:numId w:val="34"/>
        </w:numPr>
        <w:ind w:left="1134" w:hanging="425"/>
      </w:pPr>
      <w:r>
        <w:t>c</w:t>
      </w:r>
      <w:r w:rsidR="000E783A">
        <w:t>onsider keeping a diary of events so that you can determine the extent of the problem.</w:t>
      </w:r>
    </w:p>
    <w:p w14:paraId="1255F627" w14:textId="77777777" w:rsidR="000E783A" w:rsidRDefault="000E783A" w:rsidP="00511D5B">
      <w:pPr>
        <w:pStyle w:val="ListParagraph"/>
        <w:numPr>
          <w:ilvl w:val="0"/>
          <w:numId w:val="34"/>
        </w:numPr>
        <w:ind w:left="1134" w:hanging="425"/>
      </w:pPr>
      <w:r>
        <w:t xml:space="preserve">Ask the person to stop.  </w:t>
      </w:r>
    </w:p>
    <w:p w14:paraId="06D0E3CE" w14:textId="77777777" w:rsidR="001B12B6" w:rsidRDefault="000E783A" w:rsidP="00374CDF">
      <w:pPr>
        <w:pStyle w:val="ListParagraph"/>
        <w:numPr>
          <w:ilvl w:val="0"/>
          <w:numId w:val="34"/>
        </w:numPr>
        <w:ind w:left="1134" w:hanging="425"/>
      </w:pPr>
      <w:r>
        <w:t xml:space="preserve">talk to someone unconnected with </w:t>
      </w:r>
      <w:r w:rsidR="006F3F17">
        <w:t>their</w:t>
      </w:r>
      <w:r>
        <w:t xml:space="preserve"> immediate situation </w:t>
      </w:r>
      <w:r w:rsidR="006F3F17">
        <w:t>e.g.</w:t>
      </w:r>
      <w:r w:rsidR="00714069">
        <w:t xml:space="preserve"> </w:t>
      </w:r>
      <w:r w:rsidR="006F3F17">
        <w:t>their</w:t>
      </w:r>
      <w:r w:rsidR="00714069">
        <w:t xml:space="preserve"> trade union representative </w:t>
      </w:r>
      <w:r>
        <w:t>before taking further action</w:t>
      </w:r>
    </w:p>
    <w:p w14:paraId="16BFFAB4" w14:textId="77777777" w:rsidR="000E783A" w:rsidRDefault="001B12B6" w:rsidP="003E434C">
      <w:pPr>
        <w:pStyle w:val="ListParagraph"/>
        <w:numPr>
          <w:ilvl w:val="0"/>
          <w:numId w:val="5"/>
        </w:numPr>
      </w:pPr>
      <w:r>
        <w:t>Seek mediation</w:t>
      </w:r>
      <w:r w:rsidR="00374CDF">
        <w:t>.</w:t>
      </w:r>
    </w:p>
    <w:p w14:paraId="5E018CF4" w14:textId="77777777" w:rsidR="003E434C" w:rsidRDefault="003E434C" w:rsidP="003E434C">
      <w:pPr>
        <w:pStyle w:val="ListParagraph"/>
        <w:ind w:left="1080"/>
      </w:pPr>
    </w:p>
    <w:p w14:paraId="7C894401" w14:textId="77777777" w:rsidR="000E783A" w:rsidRPr="000E783A" w:rsidRDefault="000E783A" w:rsidP="000E783A">
      <w:pPr>
        <w:pStyle w:val="Heading1"/>
        <w:spacing w:before="0"/>
        <w:rPr>
          <w:rFonts w:ascii="Arial" w:hAnsi="Arial" w:cs="Arial"/>
          <w:color w:val="008080"/>
          <w:sz w:val="32"/>
        </w:rPr>
      </w:pPr>
      <w:bookmarkStart w:id="25" w:name="_Toc431293907"/>
      <w:r w:rsidRPr="000E783A">
        <w:rPr>
          <w:rFonts w:ascii="Arial" w:hAnsi="Arial" w:cs="Arial"/>
          <w:color w:val="008080"/>
          <w:sz w:val="32"/>
        </w:rPr>
        <w:t>9.</w:t>
      </w:r>
      <w:r w:rsidRPr="000E783A">
        <w:rPr>
          <w:rFonts w:ascii="Arial" w:hAnsi="Arial" w:cs="Arial"/>
          <w:color w:val="008080"/>
          <w:sz w:val="32"/>
        </w:rPr>
        <w:tab/>
      </w:r>
      <w:r w:rsidR="00714069">
        <w:rPr>
          <w:rFonts w:ascii="Arial" w:hAnsi="Arial" w:cs="Arial"/>
          <w:color w:val="008080"/>
          <w:sz w:val="32"/>
        </w:rPr>
        <w:t>D</w:t>
      </w:r>
      <w:r w:rsidRPr="000E783A">
        <w:rPr>
          <w:rFonts w:ascii="Arial" w:hAnsi="Arial" w:cs="Arial"/>
          <w:color w:val="008080"/>
          <w:sz w:val="32"/>
        </w:rPr>
        <w:t>ealing with a complaint formally</w:t>
      </w:r>
      <w:bookmarkEnd w:id="25"/>
    </w:p>
    <w:p w14:paraId="3902D2A0" w14:textId="77777777" w:rsidR="000E783A" w:rsidRDefault="000E783A" w:rsidP="000E783A"/>
    <w:p w14:paraId="3C570C22" w14:textId="77777777" w:rsidR="000E783A" w:rsidRDefault="000E783A" w:rsidP="00511D5B">
      <w:pPr>
        <w:ind w:left="720"/>
      </w:pPr>
      <w:r>
        <w:t xml:space="preserve">Complaints of harassment or bullying should be dealt with under the formal stages </w:t>
      </w:r>
      <w:proofErr w:type="gramStart"/>
      <w:r>
        <w:t>where:-</w:t>
      </w:r>
      <w:proofErr w:type="gramEnd"/>
    </w:p>
    <w:p w14:paraId="72793D2E" w14:textId="77777777" w:rsidR="000E783A" w:rsidRDefault="000E783A" w:rsidP="000E783A">
      <w:pPr>
        <w:ind w:left="720" w:hanging="720"/>
      </w:pPr>
    </w:p>
    <w:p w14:paraId="302CFCD5" w14:textId="77777777" w:rsidR="000E783A" w:rsidRDefault="000E783A" w:rsidP="00511D5B">
      <w:pPr>
        <w:ind w:left="1134" w:hanging="425"/>
      </w:pPr>
      <w:r>
        <w:t>•</w:t>
      </w:r>
      <w:r>
        <w:tab/>
        <w:t>An informal approach has failed to redress the complaint and/or</w:t>
      </w:r>
    </w:p>
    <w:p w14:paraId="48EC393E" w14:textId="77777777" w:rsidR="000E783A" w:rsidRDefault="000E783A" w:rsidP="00511D5B">
      <w:pPr>
        <w:ind w:left="1134" w:hanging="425"/>
      </w:pPr>
      <w:r>
        <w:t>•</w:t>
      </w:r>
      <w:r>
        <w:tab/>
      </w:r>
      <w:r w:rsidR="00E95B1B">
        <w:t>i</w:t>
      </w:r>
      <w:r>
        <w:t>t is the preference of the complainant and/or</w:t>
      </w:r>
    </w:p>
    <w:p w14:paraId="295CCC67" w14:textId="77777777" w:rsidR="003E434C" w:rsidRDefault="000E783A" w:rsidP="00511D5B">
      <w:pPr>
        <w:ind w:left="1134" w:hanging="425"/>
      </w:pPr>
      <w:r>
        <w:t>•</w:t>
      </w:r>
      <w:r>
        <w:tab/>
      </w:r>
      <w:r w:rsidR="00E95B1B">
        <w:t>t</w:t>
      </w:r>
      <w:r>
        <w:t xml:space="preserve">he complaint is of serious harassment </w:t>
      </w:r>
      <w:r w:rsidR="006F3F17">
        <w:t>and/or</w:t>
      </w:r>
    </w:p>
    <w:p w14:paraId="681A4CD4" w14:textId="77777777" w:rsidR="000E783A" w:rsidRDefault="000E783A" w:rsidP="00511D5B">
      <w:pPr>
        <w:ind w:left="1134" w:hanging="425"/>
      </w:pPr>
      <w:r>
        <w:t>•</w:t>
      </w:r>
      <w:r>
        <w:tab/>
      </w:r>
      <w:r w:rsidR="00E95B1B">
        <w:t>t</w:t>
      </w:r>
      <w:r>
        <w:t>he allegation is of unlawful behaviour</w:t>
      </w:r>
      <w:r w:rsidR="006F3F17">
        <w:t>.</w:t>
      </w:r>
      <w:r>
        <w:t xml:space="preserve"> </w:t>
      </w:r>
    </w:p>
    <w:p w14:paraId="540250CF" w14:textId="77777777" w:rsidR="000E783A" w:rsidRDefault="000E783A" w:rsidP="000E783A">
      <w:pPr>
        <w:ind w:left="1440" w:hanging="720"/>
      </w:pPr>
    </w:p>
    <w:p w14:paraId="77E2EF56" w14:textId="77777777" w:rsidR="000E783A" w:rsidRDefault="000E783A" w:rsidP="00511D5B">
      <w:pPr>
        <w:ind w:left="709"/>
      </w:pPr>
      <w:r>
        <w:t xml:space="preserve">Complaints of harassment and bullying </w:t>
      </w:r>
      <w:r w:rsidR="006F3F17">
        <w:t xml:space="preserve">will be </w:t>
      </w:r>
      <w:r>
        <w:t xml:space="preserve">dealt with formally under the grievance section which is documented in the </w:t>
      </w:r>
      <w:r w:rsidR="0091383F">
        <w:t>Employee R</w:t>
      </w:r>
      <w:r>
        <w:t xml:space="preserve">elations </w:t>
      </w:r>
      <w:r w:rsidR="0091383F">
        <w:t>Policy and P</w:t>
      </w:r>
      <w:r>
        <w:t>rocedure.</w:t>
      </w:r>
    </w:p>
    <w:p w14:paraId="5804A3C9" w14:textId="77777777" w:rsidR="000E783A" w:rsidRDefault="000E783A" w:rsidP="000E783A"/>
    <w:p w14:paraId="450C4570" w14:textId="77777777" w:rsidR="000E783A" w:rsidRPr="000E783A" w:rsidRDefault="000E783A" w:rsidP="000E783A">
      <w:pPr>
        <w:pStyle w:val="Heading1"/>
        <w:spacing w:before="0"/>
        <w:rPr>
          <w:rFonts w:ascii="Arial" w:hAnsi="Arial" w:cs="Arial"/>
        </w:rPr>
      </w:pPr>
      <w:bookmarkStart w:id="26" w:name="_Toc431293908"/>
      <w:r w:rsidRPr="000E783A">
        <w:rPr>
          <w:rFonts w:ascii="Arial" w:hAnsi="Arial" w:cs="Arial"/>
          <w:color w:val="008080"/>
          <w:sz w:val="32"/>
        </w:rPr>
        <w:t>10.</w:t>
      </w:r>
      <w:r w:rsidRPr="000E783A">
        <w:rPr>
          <w:rFonts w:ascii="Arial" w:hAnsi="Arial" w:cs="Arial"/>
          <w:color w:val="008080"/>
          <w:sz w:val="32"/>
        </w:rPr>
        <w:tab/>
        <w:t>Malicious Complaints</w:t>
      </w:r>
      <w:bookmarkEnd w:id="26"/>
    </w:p>
    <w:p w14:paraId="02D0B75A" w14:textId="77777777" w:rsidR="000E783A" w:rsidRDefault="000E783A" w:rsidP="000E783A"/>
    <w:p w14:paraId="1C16AD1F" w14:textId="77777777" w:rsidR="000E783A" w:rsidRDefault="000E783A" w:rsidP="00511D5B">
      <w:pPr>
        <w:ind w:left="720"/>
      </w:pPr>
      <w:r>
        <w:t>I</w:t>
      </w:r>
      <w:r w:rsidR="00374CDF">
        <w:t>f it is evident that the complaint</w:t>
      </w:r>
      <w:r>
        <w:t xml:space="preserve"> has been made maliciously</w:t>
      </w:r>
      <w:r w:rsidR="00374CDF">
        <w:t xml:space="preserve"> then the </w:t>
      </w:r>
      <w:r>
        <w:t xml:space="preserve">complainant </w:t>
      </w:r>
      <w:r w:rsidR="00374CDF">
        <w:t>may</w:t>
      </w:r>
      <w:r>
        <w:t xml:space="preserve"> be subject to disciplinary action. </w:t>
      </w:r>
      <w:r w:rsidR="00374CDF">
        <w:t xml:space="preserve">This should not </w:t>
      </w:r>
      <w:r>
        <w:t xml:space="preserve">deter genuine complaints of harassment and bullying, which will be </w:t>
      </w:r>
      <w:r w:rsidR="00206E71">
        <w:t xml:space="preserve">taken </w:t>
      </w:r>
      <w:r>
        <w:t>s</w:t>
      </w:r>
      <w:r w:rsidR="00374CDF">
        <w:t>eriously.</w:t>
      </w:r>
      <w:r>
        <w:t xml:space="preserve"> </w:t>
      </w:r>
    </w:p>
    <w:p w14:paraId="2CFC454C" w14:textId="77777777" w:rsidR="000E783A" w:rsidRDefault="000E783A" w:rsidP="000E783A"/>
    <w:p w14:paraId="64FB4694" w14:textId="77777777" w:rsidR="000E783A" w:rsidRPr="000E783A" w:rsidRDefault="000E783A" w:rsidP="000E783A">
      <w:pPr>
        <w:pStyle w:val="Heading1"/>
        <w:spacing w:before="0"/>
        <w:rPr>
          <w:rFonts w:ascii="Arial" w:hAnsi="Arial" w:cs="Arial"/>
          <w:color w:val="008080"/>
          <w:sz w:val="32"/>
        </w:rPr>
      </w:pPr>
      <w:bookmarkStart w:id="27" w:name="_Toc431293909"/>
      <w:r w:rsidRPr="000E783A">
        <w:rPr>
          <w:rFonts w:ascii="Arial" w:hAnsi="Arial" w:cs="Arial"/>
          <w:color w:val="008080"/>
          <w:sz w:val="32"/>
        </w:rPr>
        <w:lastRenderedPageBreak/>
        <w:t>11.</w:t>
      </w:r>
      <w:r w:rsidRPr="000E783A">
        <w:rPr>
          <w:rFonts w:ascii="Arial" w:hAnsi="Arial" w:cs="Arial"/>
          <w:color w:val="008080"/>
          <w:sz w:val="32"/>
        </w:rPr>
        <w:tab/>
        <w:t>Confidentiality</w:t>
      </w:r>
      <w:bookmarkEnd w:id="27"/>
    </w:p>
    <w:p w14:paraId="16CF9108" w14:textId="77777777" w:rsidR="000E783A" w:rsidRDefault="000E783A" w:rsidP="000E783A"/>
    <w:p w14:paraId="33FB9DA6" w14:textId="77777777" w:rsidR="000E783A" w:rsidRDefault="00374CDF" w:rsidP="00511D5B">
      <w:pPr>
        <w:ind w:left="720"/>
      </w:pPr>
      <w:r>
        <w:t>All parties must maintain confidentiality.  F</w:t>
      </w:r>
      <w:r w:rsidR="000E783A">
        <w:t xml:space="preserve">ailure to do so </w:t>
      </w:r>
      <w:r w:rsidR="003E434C">
        <w:t xml:space="preserve">will lead to </w:t>
      </w:r>
      <w:r w:rsidR="000E783A">
        <w:t xml:space="preserve">disciplinary </w:t>
      </w:r>
      <w:r w:rsidR="003E434C">
        <w:t>action being taken</w:t>
      </w:r>
      <w:r w:rsidR="000E783A">
        <w:t>.</w:t>
      </w:r>
    </w:p>
    <w:p w14:paraId="56DBB68E" w14:textId="77777777" w:rsidR="00511D5B" w:rsidRDefault="00511D5B" w:rsidP="00511D5B">
      <w:pPr>
        <w:ind w:left="720"/>
      </w:pPr>
    </w:p>
    <w:p w14:paraId="45F749D7" w14:textId="77777777" w:rsidR="00C666C4" w:rsidRPr="006C6AA5" w:rsidRDefault="00374CDF" w:rsidP="00511D5B">
      <w:pPr>
        <w:ind w:left="720"/>
      </w:pPr>
      <w:r>
        <w:t>C</w:t>
      </w:r>
      <w:r w:rsidR="000E783A">
        <w:t xml:space="preserve">onfidentiality may be breached </w:t>
      </w:r>
      <w:r>
        <w:t>when</w:t>
      </w:r>
      <w:r w:rsidR="000E783A">
        <w:t xml:space="preserve"> an employee</w:t>
      </w:r>
      <w:r w:rsidR="006F3F17">
        <w:t xml:space="preserve"> makes a</w:t>
      </w:r>
      <w:r w:rsidR="000E783A">
        <w:t xml:space="preserve"> serious allegation of harassment but does not wish to pursue this complaint. In this event discretion must be used to determine whether or not other individuals may be at potential risk in the future from the alleged harasser/bully, in which case it must be reported because of the duty to protect individuals.</w:t>
      </w:r>
    </w:p>
    <w:sectPr w:rsidR="00C666C4" w:rsidRPr="006C6AA5" w:rsidSect="004E394E">
      <w:headerReference w:type="default" r:id="rId12"/>
      <w:footerReference w:type="default" r:id="rId13"/>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53EA7" w14:textId="77777777" w:rsidR="003810E0" w:rsidRDefault="003810E0" w:rsidP="00E375F5">
      <w:r>
        <w:separator/>
      </w:r>
    </w:p>
  </w:endnote>
  <w:endnote w:type="continuationSeparator" w:id="0">
    <w:p w14:paraId="1CA1430C" w14:textId="77777777" w:rsidR="003810E0" w:rsidRDefault="003810E0" w:rsidP="00E3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141538251"/>
      <w:docPartObj>
        <w:docPartGallery w:val="Page Numbers (Bottom of Page)"/>
        <w:docPartUnique/>
      </w:docPartObj>
    </w:sdtPr>
    <w:sdtEndPr>
      <w:rPr>
        <w:b/>
        <w:color w:val="008080"/>
      </w:rPr>
    </w:sdtEndPr>
    <w:sdtContent>
      <w:p w14:paraId="7FEE2E4E" w14:textId="77777777" w:rsidR="00374CDF" w:rsidRPr="00ED008A" w:rsidRDefault="00374CDF">
        <w:pPr>
          <w:pStyle w:val="Footer"/>
          <w:jc w:val="right"/>
          <w:rPr>
            <w:sz w:val="22"/>
            <w:szCs w:val="22"/>
          </w:rPr>
        </w:pPr>
        <w:r w:rsidRPr="00ED008A">
          <w:rPr>
            <w:sz w:val="22"/>
            <w:szCs w:val="22"/>
          </w:rPr>
          <w:t xml:space="preserve">Page | </w:t>
        </w:r>
        <w:r w:rsidRPr="00ED008A">
          <w:rPr>
            <w:sz w:val="22"/>
            <w:szCs w:val="22"/>
          </w:rPr>
          <w:fldChar w:fldCharType="begin"/>
        </w:r>
        <w:r w:rsidRPr="00ED008A">
          <w:rPr>
            <w:sz w:val="22"/>
            <w:szCs w:val="22"/>
          </w:rPr>
          <w:instrText xml:space="preserve"> PAGE   \* MERGEFORMAT </w:instrText>
        </w:r>
        <w:r w:rsidRPr="00ED008A">
          <w:rPr>
            <w:sz w:val="22"/>
            <w:szCs w:val="22"/>
          </w:rPr>
          <w:fldChar w:fldCharType="separate"/>
        </w:r>
        <w:r w:rsidR="006F10CB">
          <w:rPr>
            <w:noProof/>
            <w:sz w:val="22"/>
            <w:szCs w:val="22"/>
          </w:rPr>
          <w:t>3</w:t>
        </w:r>
        <w:r w:rsidRPr="00ED008A">
          <w:rPr>
            <w:noProof/>
            <w:sz w:val="22"/>
            <w:szCs w:val="22"/>
          </w:rPr>
          <w:fldChar w:fldCharType="end"/>
        </w:r>
        <w:r w:rsidRPr="00ED008A">
          <w:rPr>
            <w:sz w:val="22"/>
            <w:szCs w:val="22"/>
          </w:rPr>
          <w:t xml:space="preserve"> </w:t>
        </w:r>
      </w:p>
      <w:p w14:paraId="6F735A8C" w14:textId="77777777" w:rsidR="00374CDF" w:rsidRDefault="00374CDF">
        <w:pPr>
          <w:pStyle w:val="Footer"/>
          <w:jc w:val="right"/>
          <w:rPr>
            <w:sz w:val="22"/>
            <w:szCs w:val="22"/>
          </w:rPr>
        </w:pPr>
      </w:p>
      <w:p w14:paraId="3765A293" w14:textId="77777777" w:rsidR="00374CDF" w:rsidRPr="00A3613D" w:rsidRDefault="00374CDF">
        <w:pPr>
          <w:pStyle w:val="Footer"/>
          <w:jc w:val="right"/>
          <w:rPr>
            <w:b/>
            <w:color w:val="008080"/>
            <w:sz w:val="22"/>
            <w:szCs w:val="22"/>
          </w:rPr>
        </w:pPr>
        <w:r w:rsidRPr="00A3613D">
          <w:rPr>
            <w:b/>
            <w:color w:val="008080"/>
            <w:sz w:val="22"/>
            <w:szCs w:val="22"/>
          </w:rPr>
          <w:t>Dignity at Work Procedure</w:t>
        </w:r>
      </w:p>
    </w:sdtContent>
  </w:sdt>
  <w:p w14:paraId="511AA2AA" w14:textId="77777777" w:rsidR="00374CDF" w:rsidRPr="00ED008A" w:rsidRDefault="00374CDF" w:rsidP="00ED008A">
    <w:pPr>
      <w:pStyle w:val="Footer"/>
      <w:jc w:val="right"/>
      <w:rPr>
        <w:b/>
        <w:color w:val="00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3EC0D" w14:textId="77777777" w:rsidR="003810E0" w:rsidRDefault="003810E0" w:rsidP="00E375F5">
      <w:r>
        <w:separator/>
      </w:r>
    </w:p>
  </w:footnote>
  <w:footnote w:type="continuationSeparator" w:id="0">
    <w:p w14:paraId="4834518C" w14:textId="77777777" w:rsidR="003810E0" w:rsidRDefault="003810E0" w:rsidP="00E37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3DE28" w14:textId="77777777" w:rsidR="00374CDF" w:rsidRDefault="00374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87C"/>
    <w:multiLevelType w:val="hybridMultilevel"/>
    <w:tmpl w:val="4696756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F1D48"/>
    <w:multiLevelType w:val="hybridMultilevel"/>
    <w:tmpl w:val="383A73D6"/>
    <w:lvl w:ilvl="0" w:tplc="86DC453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3590D5A"/>
    <w:multiLevelType w:val="hybridMultilevel"/>
    <w:tmpl w:val="CE948728"/>
    <w:lvl w:ilvl="0" w:tplc="86DC453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69E1455"/>
    <w:multiLevelType w:val="hybridMultilevel"/>
    <w:tmpl w:val="4A5C0E3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275F8"/>
    <w:multiLevelType w:val="multilevel"/>
    <w:tmpl w:val="AB48545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91C1E08"/>
    <w:multiLevelType w:val="hybridMultilevel"/>
    <w:tmpl w:val="AA4E0CF8"/>
    <w:lvl w:ilvl="0" w:tplc="86DC453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10122D5A"/>
    <w:multiLevelType w:val="hybridMultilevel"/>
    <w:tmpl w:val="2BC21B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24C3B"/>
    <w:multiLevelType w:val="hybridMultilevel"/>
    <w:tmpl w:val="769A5C3A"/>
    <w:lvl w:ilvl="0" w:tplc="86DC453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55F6E"/>
    <w:multiLevelType w:val="hybridMultilevel"/>
    <w:tmpl w:val="324C0E1E"/>
    <w:lvl w:ilvl="0" w:tplc="117C3D06">
      <w:start w:val="1"/>
      <w:numFmt w:val="bullet"/>
      <w:lvlText w:val=""/>
      <w:lvlJc w:val="left"/>
      <w:pPr>
        <w:ind w:left="1080" w:hanging="360"/>
      </w:pPr>
      <w:rPr>
        <w:rFonts w:ascii="Symbol" w:hAnsi="Symbol" w:hint="default"/>
        <w:sz w:val="16"/>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3A075E"/>
    <w:multiLevelType w:val="hybridMultilevel"/>
    <w:tmpl w:val="B04CD9E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D155C"/>
    <w:multiLevelType w:val="hybridMultilevel"/>
    <w:tmpl w:val="5C2C5E4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B78AF"/>
    <w:multiLevelType w:val="hybridMultilevel"/>
    <w:tmpl w:val="31D4141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07931"/>
    <w:multiLevelType w:val="hybridMultilevel"/>
    <w:tmpl w:val="55D41F8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372CC"/>
    <w:multiLevelType w:val="hybridMultilevel"/>
    <w:tmpl w:val="B8529040"/>
    <w:lvl w:ilvl="0" w:tplc="86DC4532">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BEB04DC"/>
    <w:multiLevelType w:val="hybridMultilevel"/>
    <w:tmpl w:val="3C1EC5C4"/>
    <w:lvl w:ilvl="0" w:tplc="86DC453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2C531919"/>
    <w:multiLevelType w:val="hybridMultilevel"/>
    <w:tmpl w:val="377E484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B7211"/>
    <w:multiLevelType w:val="hybridMultilevel"/>
    <w:tmpl w:val="AA808C1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2247F"/>
    <w:multiLevelType w:val="hybridMultilevel"/>
    <w:tmpl w:val="955ECF8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F262C"/>
    <w:multiLevelType w:val="hybridMultilevel"/>
    <w:tmpl w:val="622A70D0"/>
    <w:lvl w:ilvl="0" w:tplc="86DC4532">
      <w:numFmt w:val="bullet"/>
      <w:lvlText w:val="•"/>
      <w:lvlJc w:val="left"/>
      <w:pPr>
        <w:ind w:left="252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0DF73E7"/>
    <w:multiLevelType w:val="hybridMultilevel"/>
    <w:tmpl w:val="47B2E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462708"/>
    <w:multiLevelType w:val="hybridMultilevel"/>
    <w:tmpl w:val="51663924"/>
    <w:lvl w:ilvl="0" w:tplc="86DC4532">
      <w:numFmt w:val="bullet"/>
      <w:lvlText w:val="•"/>
      <w:lvlJc w:val="left"/>
      <w:pPr>
        <w:ind w:left="252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2E1044F"/>
    <w:multiLevelType w:val="hybridMultilevel"/>
    <w:tmpl w:val="FC04D46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4040CA"/>
    <w:multiLevelType w:val="hybridMultilevel"/>
    <w:tmpl w:val="A5483B5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A7090"/>
    <w:multiLevelType w:val="hybridMultilevel"/>
    <w:tmpl w:val="0CCA18C4"/>
    <w:lvl w:ilvl="0" w:tplc="86DC4532">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5517FC5"/>
    <w:multiLevelType w:val="hybridMultilevel"/>
    <w:tmpl w:val="DDB29A0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041E73"/>
    <w:multiLevelType w:val="hybridMultilevel"/>
    <w:tmpl w:val="A9521B0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D22742"/>
    <w:multiLevelType w:val="hybridMultilevel"/>
    <w:tmpl w:val="92A8DEB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F22E6F"/>
    <w:multiLevelType w:val="hybridMultilevel"/>
    <w:tmpl w:val="3620D9E2"/>
    <w:lvl w:ilvl="0" w:tplc="86DC453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7D7102"/>
    <w:multiLevelType w:val="hybridMultilevel"/>
    <w:tmpl w:val="422601E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6089C"/>
    <w:multiLevelType w:val="hybridMultilevel"/>
    <w:tmpl w:val="0840DC3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C5BAD"/>
    <w:multiLevelType w:val="hybridMultilevel"/>
    <w:tmpl w:val="8DC688F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B4F7F"/>
    <w:multiLevelType w:val="hybridMultilevel"/>
    <w:tmpl w:val="034E153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93632"/>
    <w:multiLevelType w:val="hybridMultilevel"/>
    <w:tmpl w:val="B5A87C8C"/>
    <w:lvl w:ilvl="0" w:tplc="86DC453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B42D4"/>
    <w:multiLevelType w:val="multilevel"/>
    <w:tmpl w:val="66E86A92"/>
    <w:lvl w:ilvl="0">
      <w:start w:val="7"/>
      <w:numFmt w:val="decimal"/>
      <w:lvlText w:val="%1"/>
      <w:lvlJc w:val="left"/>
      <w:pPr>
        <w:ind w:left="420" w:hanging="42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6BD941A3"/>
    <w:multiLevelType w:val="hybridMultilevel"/>
    <w:tmpl w:val="AD2A919C"/>
    <w:lvl w:ilvl="0" w:tplc="86DC453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6C147E67"/>
    <w:multiLevelType w:val="hybridMultilevel"/>
    <w:tmpl w:val="14AC817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2069A3"/>
    <w:multiLevelType w:val="hybridMultilevel"/>
    <w:tmpl w:val="22F8EC84"/>
    <w:lvl w:ilvl="0" w:tplc="86DC453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07157D"/>
    <w:multiLevelType w:val="hybridMultilevel"/>
    <w:tmpl w:val="316C6B3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946A53"/>
    <w:multiLevelType w:val="hybridMultilevel"/>
    <w:tmpl w:val="7A105E2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6"/>
  </w:num>
  <w:num w:numId="3">
    <w:abstractNumId w:val="7"/>
  </w:num>
  <w:num w:numId="4">
    <w:abstractNumId w:val="2"/>
  </w:num>
  <w:num w:numId="5">
    <w:abstractNumId w:val="8"/>
  </w:num>
  <w:num w:numId="6">
    <w:abstractNumId w:val="19"/>
  </w:num>
  <w:num w:numId="7">
    <w:abstractNumId w:val="1"/>
  </w:num>
  <w:num w:numId="8">
    <w:abstractNumId w:val="5"/>
  </w:num>
  <w:num w:numId="9">
    <w:abstractNumId w:val="27"/>
  </w:num>
  <w:num w:numId="10">
    <w:abstractNumId w:val="31"/>
  </w:num>
  <w:num w:numId="11">
    <w:abstractNumId w:val="25"/>
  </w:num>
  <w:num w:numId="12">
    <w:abstractNumId w:val="11"/>
  </w:num>
  <w:num w:numId="13">
    <w:abstractNumId w:val="9"/>
  </w:num>
  <w:num w:numId="14">
    <w:abstractNumId w:val="30"/>
  </w:num>
  <w:num w:numId="15">
    <w:abstractNumId w:val="17"/>
  </w:num>
  <w:num w:numId="16">
    <w:abstractNumId w:val="24"/>
  </w:num>
  <w:num w:numId="17">
    <w:abstractNumId w:val="35"/>
  </w:num>
  <w:num w:numId="18">
    <w:abstractNumId w:val="0"/>
  </w:num>
  <w:num w:numId="19">
    <w:abstractNumId w:val="21"/>
  </w:num>
  <w:num w:numId="20">
    <w:abstractNumId w:val="12"/>
  </w:num>
  <w:num w:numId="21">
    <w:abstractNumId w:val="29"/>
  </w:num>
  <w:num w:numId="22">
    <w:abstractNumId w:val="22"/>
  </w:num>
  <w:num w:numId="23">
    <w:abstractNumId w:val="37"/>
  </w:num>
  <w:num w:numId="24">
    <w:abstractNumId w:val="10"/>
  </w:num>
  <w:num w:numId="25">
    <w:abstractNumId w:val="38"/>
  </w:num>
  <w:num w:numId="26">
    <w:abstractNumId w:val="16"/>
  </w:num>
  <w:num w:numId="27">
    <w:abstractNumId w:val="28"/>
  </w:num>
  <w:num w:numId="28">
    <w:abstractNumId w:val="3"/>
  </w:num>
  <w:num w:numId="29">
    <w:abstractNumId w:val="15"/>
  </w:num>
  <w:num w:numId="30">
    <w:abstractNumId w:val="33"/>
  </w:num>
  <w:num w:numId="31">
    <w:abstractNumId w:val="20"/>
  </w:num>
  <w:num w:numId="32">
    <w:abstractNumId w:val="14"/>
  </w:num>
  <w:num w:numId="33">
    <w:abstractNumId w:val="18"/>
  </w:num>
  <w:num w:numId="34">
    <w:abstractNumId w:val="34"/>
  </w:num>
  <w:num w:numId="35">
    <w:abstractNumId w:val="32"/>
  </w:num>
  <w:num w:numId="36">
    <w:abstractNumId w:val="26"/>
  </w:num>
  <w:num w:numId="37">
    <w:abstractNumId w:val="13"/>
  </w:num>
  <w:num w:numId="38">
    <w:abstractNumId w:val="23"/>
  </w:num>
  <w:num w:numId="3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F5"/>
    <w:rsid w:val="00090144"/>
    <w:rsid w:val="000970CD"/>
    <w:rsid w:val="000C1653"/>
    <w:rsid w:val="000E783A"/>
    <w:rsid w:val="00125674"/>
    <w:rsid w:val="00133B06"/>
    <w:rsid w:val="0016202F"/>
    <w:rsid w:val="001B12B6"/>
    <w:rsid w:val="00206E71"/>
    <w:rsid w:val="00294F5B"/>
    <w:rsid w:val="00295BF2"/>
    <w:rsid w:val="002B7D84"/>
    <w:rsid w:val="002C6476"/>
    <w:rsid w:val="00313F82"/>
    <w:rsid w:val="00322DA4"/>
    <w:rsid w:val="00345CB2"/>
    <w:rsid w:val="003466DF"/>
    <w:rsid w:val="00374CDF"/>
    <w:rsid w:val="00374F16"/>
    <w:rsid w:val="003810E0"/>
    <w:rsid w:val="00396F89"/>
    <w:rsid w:val="003E434C"/>
    <w:rsid w:val="00423D6A"/>
    <w:rsid w:val="00450E5A"/>
    <w:rsid w:val="00466B3D"/>
    <w:rsid w:val="004A45B9"/>
    <w:rsid w:val="004A57EF"/>
    <w:rsid w:val="004C7E3E"/>
    <w:rsid w:val="004E394E"/>
    <w:rsid w:val="004E6127"/>
    <w:rsid w:val="004F1AAA"/>
    <w:rsid w:val="004F5FFE"/>
    <w:rsid w:val="00511D5B"/>
    <w:rsid w:val="0057039D"/>
    <w:rsid w:val="005C5CF7"/>
    <w:rsid w:val="005D0579"/>
    <w:rsid w:val="005D3F10"/>
    <w:rsid w:val="005E08CC"/>
    <w:rsid w:val="006366F4"/>
    <w:rsid w:val="00647A65"/>
    <w:rsid w:val="00666A53"/>
    <w:rsid w:val="006929FA"/>
    <w:rsid w:val="00693DE0"/>
    <w:rsid w:val="006C6AA5"/>
    <w:rsid w:val="006F10CB"/>
    <w:rsid w:val="006F3F17"/>
    <w:rsid w:val="007119A1"/>
    <w:rsid w:val="00714069"/>
    <w:rsid w:val="007235AB"/>
    <w:rsid w:val="00780348"/>
    <w:rsid w:val="00795527"/>
    <w:rsid w:val="007A6A4D"/>
    <w:rsid w:val="007E79F3"/>
    <w:rsid w:val="0084411A"/>
    <w:rsid w:val="008650EB"/>
    <w:rsid w:val="00877378"/>
    <w:rsid w:val="00893085"/>
    <w:rsid w:val="008A1BE8"/>
    <w:rsid w:val="008A447E"/>
    <w:rsid w:val="008D42DF"/>
    <w:rsid w:val="008D4480"/>
    <w:rsid w:val="008F2882"/>
    <w:rsid w:val="008F676B"/>
    <w:rsid w:val="00910B19"/>
    <w:rsid w:val="0091383F"/>
    <w:rsid w:val="0091448F"/>
    <w:rsid w:val="00961722"/>
    <w:rsid w:val="00967F0F"/>
    <w:rsid w:val="00976F10"/>
    <w:rsid w:val="009C14AF"/>
    <w:rsid w:val="009D5F07"/>
    <w:rsid w:val="00A147A5"/>
    <w:rsid w:val="00A17DE5"/>
    <w:rsid w:val="00A3613D"/>
    <w:rsid w:val="00AA6D87"/>
    <w:rsid w:val="00B65F21"/>
    <w:rsid w:val="00B7173F"/>
    <w:rsid w:val="00B8287E"/>
    <w:rsid w:val="00BA45C6"/>
    <w:rsid w:val="00BD0BD7"/>
    <w:rsid w:val="00C10472"/>
    <w:rsid w:val="00C52E30"/>
    <w:rsid w:val="00C552D3"/>
    <w:rsid w:val="00C666C4"/>
    <w:rsid w:val="00C72D6A"/>
    <w:rsid w:val="00CC627E"/>
    <w:rsid w:val="00CE7A00"/>
    <w:rsid w:val="00D01F9C"/>
    <w:rsid w:val="00D429AB"/>
    <w:rsid w:val="00DB0626"/>
    <w:rsid w:val="00DC0461"/>
    <w:rsid w:val="00E01EC3"/>
    <w:rsid w:val="00E323CC"/>
    <w:rsid w:val="00E375F5"/>
    <w:rsid w:val="00E47484"/>
    <w:rsid w:val="00E62652"/>
    <w:rsid w:val="00E95B1B"/>
    <w:rsid w:val="00EB6E63"/>
    <w:rsid w:val="00EC010B"/>
    <w:rsid w:val="00ED008A"/>
    <w:rsid w:val="00F079E6"/>
    <w:rsid w:val="00F25F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D9DC75"/>
  <w15:docId w15:val="{368B45CE-DD24-DC4F-B5B2-417B3160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9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iPriority w:val="99"/>
    <w:unhideWhenUsed/>
    <w:rsid w:val="00E375F5"/>
    <w:pPr>
      <w:tabs>
        <w:tab w:val="center" w:pos="4513"/>
        <w:tab w:val="right" w:pos="9026"/>
      </w:tabs>
    </w:pPr>
  </w:style>
  <w:style w:type="character" w:customStyle="1" w:styleId="FooterChar">
    <w:name w:val="Footer Char"/>
    <w:basedOn w:val="DefaultParagraphFont"/>
    <w:link w:val="Footer"/>
    <w:uiPriority w:val="99"/>
    <w:rsid w:val="00E375F5"/>
  </w:style>
  <w:style w:type="table" w:styleId="TableGrid">
    <w:name w:val="Table Grid"/>
    <w:basedOn w:val="TableNormal"/>
    <w:uiPriority w:val="5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CB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B7173F"/>
    <w:pPr>
      <w:tabs>
        <w:tab w:val="left" w:pos="426"/>
        <w:tab w:val="right" w:leader="dot" w:pos="9016"/>
      </w:tabs>
      <w:spacing w:after="100"/>
    </w:p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pPr>
      <w:ind w:left="720"/>
      <w:contextualSpacing/>
    </w:pPr>
  </w:style>
  <w:style w:type="character" w:customStyle="1" w:styleId="Heading2Char">
    <w:name w:val="Heading 2 Char"/>
    <w:basedOn w:val="DefaultParagraphFont"/>
    <w:link w:val="Heading2"/>
    <w:uiPriority w:val="9"/>
    <w:rsid w:val="004E394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character" w:styleId="FollowedHyperlink">
    <w:name w:val="FollowedHyperlink"/>
    <w:basedOn w:val="DefaultParagraphFont"/>
    <w:uiPriority w:val="99"/>
    <w:semiHidden/>
    <w:unhideWhenUsed/>
    <w:rsid w:val="00B82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32AA604ECF14FAEB1D381C9B5AABA" ma:contentTypeVersion="3" ma:contentTypeDescription="Create a new document." ma:contentTypeScope="" ma:versionID="74a0ec83e19d19861223ff08151aae84">
  <xsd:schema xmlns:xsd="http://www.w3.org/2001/XMLSchema" xmlns:xs="http://www.w3.org/2001/XMLSchema" xmlns:p="http://schemas.microsoft.com/office/2006/metadata/properties" xmlns:ns2="75794b3d-7723-4ac3-9eb1-2555b2b4a121" targetNamespace="http://schemas.microsoft.com/office/2006/metadata/properties" ma:root="true" ma:fieldsID="2e2159ed50567fd1d069ccbb1ac95e7c" ns2:_="">
    <xsd:import namespace="75794b3d-7723-4ac3-9eb1-2555b2b4a121"/>
    <xsd:element name="properties">
      <xsd:complexType>
        <xsd:sequence>
          <xsd:element name="documentManagement">
            <xsd:complexType>
              <xsd:all>
                <xsd:element ref="ns2:Categories0" minOccurs="0"/>
                <xsd:element ref="ns2:Types_x0020_of_x0020_Docume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94b3d-7723-4ac3-9eb1-2555b2b4a121" elementFormDefault="qualified">
    <xsd:import namespace="http://schemas.microsoft.com/office/2006/documentManagement/types"/>
    <xsd:import namespace="http://schemas.microsoft.com/office/infopath/2007/PartnerControls"/>
    <xsd:element name="Categories0" ma:index="8" nillable="true" ma:displayName="Categories" ma:default="Select" ma:format="Dropdown" ma:internalName="Categories0">
      <xsd:simpleType>
        <xsd:restriction base="dms:Choice">
          <xsd:enumeration value="Select"/>
          <xsd:enumeration value="Employee Conduct"/>
          <xsd:enumeration value="Managing Attendance"/>
          <xsd:enumeration value="Restructuring &amp; Organisational Change"/>
          <xsd:enumeration value="Employee Development"/>
          <xsd:enumeration value="Pay, Conditions &amp; Benefits"/>
          <xsd:enumeration value="Recruitment &amp; Retention"/>
          <xsd:enumeration value="Manager’s Toolkit"/>
          <xsd:enumeration value="Starters, Leavers &amp; Changes"/>
          <xsd:enumeration value="Wellbeing"/>
          <xsd:enumeration value="Diversity &amp; Equality"/>
          <xsd:enumeration value="Health &amp; Safety &amp; Referrals"/>
          <xsd:enumeration value="HR Systems and Management Information"/>
        </xsd:restriction>
      </xsd:simpleType>
    </xsd:element>
    <xsd:element name="Types_x0020_of_x0020_Documents" ma:index="9" nillable="true" ma:displayName="Types of Documents" ma:default="Select" ma:format="Dropdown" ma:internalName="Types_x0020_of_x0020_Documents">
      <xsd:simpleType>
        <xsd:restriction base="dms:Choice">
          <xsd:enumeration value="Select"/>
          <xsd:enumeration value="Documents"/>
          <xsd:enumeration value="Policies and Procedures"/>
          <xsd:enumeration value="Guidance Notes for Managers"/>
          <xsd:enumeration value="Forms/letters"/>
          <xsd:enumeration value="Supporting Documents"/>
        </xsd:restriction>
      </xsd:simpleType>
    </xsd:element>
    <xsd:element name="Status" ma:index="10" nillable="true" ma:displayName="Status" ma:default="New" ma:format="Dropdown" ma:internalName="Status">
      <xsd:simpleType>
        <xsd:restriction base="dms:Choice">
          <xsd:enumeration value="New"/>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s_x0020_of_x0020_Documents xmlns="75794b3d-7723-4ac3-9eb1-2555b2b4a121" xsi:nil="true"/>
    <Categories0 xmlns="75794b3d-7723-4ac3-9eb1-2555b2b4a121" xsi:nil="true"/>
    <Status xmlns="75794b3d-7723-4ac3-9eb1-2555b2b4a1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A924-C81B-4D4A-8DF4-9AF23CF271E7}">
  <ds:schemaRefs>
    <ds:schemaRef ds:uri="http://schemas.microsoft.com/sharepoint/v3/contenttype/forms"/>
  </ds:schemaRefs>
</ds:datastoreItem>
</file>

<file path=customXml/itemProps2.xml><?xml version="1.0" encoding="utf-8"?>
<ds:datastoreItem xmlns:ds="http://schemas.openxmlformats.org/officeDocument/2006/customXml" ds:itemID="{2445776A-8B7A-41D2-8EF2-AADBC8130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94b3d-7723-4ac3-9eb1-2555b2b4a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46429-12A5-45D0-A675-E51650710F43}">
  <ds:schemaRefs>
    <ds:schemaRef ds:uri="http://schemas.microsoft.com/office/2006/metadata/properties"/>
    <ds:schemaRef ds:uri="http://schemas.microsoft.com/office/infopath/2007/PartnerControls"/>
    <ds:schemaRef ds:uri="75794b3d-7723-4ac3-9eb1-2555b2b4a121"/>
  </ds:schemaRefs>
</ds:datastoreItem>
</file>

<file path=customXml/itemProps4.xml><?xml version="1.0" encoding="utf-8"?>
<ds:datastoreItem xmlns:ds="http://schemas.openxmlformats.org/officeDocument/2006/customXml" ds:itemID="{C166A1D5-1442-9742-81F6-2C43DF5A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Dignity at Work Procedure</vt:lpstr>
    </vt:vector>
  </TitlesOfParts>
  <Company>Stockport Council</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at Work Procedure</dc:title>
  <dc:subject>Dignity at Work Procedure</dc:subject>
  <dc:creator>Stockport Council</dc:creator>
  <cp:keywords>Dignity, Work, Procedure, Bullying, Harassment</cp:keywords>
  <dc:description>People &amp; Organisational Development Services, Corporate Support Services Directorate</dc:description>
  <cp:lastModifiedBy>9</cp:lastModifiedBy>
  <cp:revision>2</cp:revision>
  <cp:lastPrinted>2016-02-01T16:12:00Z</cp:lastPrinted>
  <dcterms:created xsi:type="dcterms:W3CDTF">2022-11-01T14:38:00Z</dcterms:created>
  <dcterms:modified xsi:type="dcterms:W3CDTF">2022-11-01T14:38:00Z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0x010100F5232AA604ECF14FAEB1D381C9B5AABA</vt:lpwstr>
  </property>
</Properties>
</file>